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7DEFC" w14:textId="77777777" w:rsidR="00B17B21" w:rsidRPr="00522E85" w:rsidRDefault="00B17B21" w:rsidP="00B17B21">
      <w:pPr>
        <w:spacing w:after="0"/>
        <w:jc w:val="center"/>
        <w:rPr>
          <w:rFonts w:ascii="Verdana" w:hAnsi="Verdana"/>
          <w:b/>
          <w:sz w:val="72"/>
          <w:szCs w:val="72"/>
          <w:u w:val="single"/>
        </w:rPr>
      </w:pPr>
      <w:r w:rsidRPr="00522E85">
        <w:rPr>
          <w:rFonts w:ascii="Verdana" w:hAnsi="Verdana"/>
          <w:b/>
          <w:noProof/>
          <w:sz w:val="72"/>
          <w:szCs w:val="72"/>
          <w:u w:val="single"/>
          <w:lang w:val="en-ZA" w:eastAsia="en-ZA"/>
        </w:rPr>
        <w:drawing>
          <wp:anchor distT="0" distB="0" distL="114300" distR="114300" simplePos="0" relativeHeight="251659264" behindDoc="1" locked="0" layoutInCell="1" allowOverlap="1" wp14:anchorId="0D2B2E1A" wp14:editId="4C94536B">
            <wp:simplePos x="0" y="0"/>
            <wp:positionH relativeFrom="column">
              <wp:posOffset>-390525</wp:posOffset>
            </wp:positionH>
            <wp:positionV relativeFrom="paragraph">
              <wp:posOffset>-266700</wp:posOffset>
            </wp:positionV>
            <wp:extent cx="914400" cy="1352550"/>
            <wp:effectExtent l="0" t="0" r="0" b="0"/>
            <wp:wrapTight wrapText="bothSides">
              <wp:wrapPolygon edited="0">
                <wp:start x="0" y="0"/>
                <wp:lineTo x="0" y="21296"/>
                <wp:lineTo x="21150" y="21296"/>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352550"/>
                    </a:xfrm>
                    <a:prstGeom prst="rect">
                      <a:avLst/>
                    </a:prstGeom>
                    <a:blipFill dpi="0" rotWithShape="0">
                      <a:blip/>
                      <a:srcRect/>
                      <a:stretch>
                        <a:fillRect/>
                      </a:stretch>
                    </a:blipFill>
                    <a:ln>
                      <a:noFill/>
                    </a:ln>
                  </pic:spPr>
                </pic:pic>
              </a:graphicData>
            </a:graphic>
          </wp:anchor>
        </w:drawing>
      </w:r>
      <w:r w:rsidRPr="00522E85">
        <w:rPr>
          <w:rFonts w:ascii="Verdana" w:hAnsi="Verdana"/>
          <w:b/>
          <w:sz w:val="72"/>
          <w:szCs w:val="72"/>
          <w:u w:val="single"/>
        </w:rPr>
        <w:t>MASILONYANA</w:t>
      </w:r>
    </w:p>
    <w:p w14:paraId="4EE276F0" w14:textId="77777777" w:rsidR="00B17B21" w:rsidRPr="00522E85" w:rsidRDefault="00B17B21" w:rsidP="00B17B21">
      <w:pPr>
        <w:spacing w:after="0"/>
        <w:jc w:val="center"/>
        <w:rPr>
          <w:rFonts w:ascii="Verdana" w:hAnsi="Verdana"/>
          <w:sz w:val="24"/>
          <w:szCs w:val="24"/>
        </w:rPr>
      </w:pPr>
    </w:p>
    <w:p w14:paraId="60F9A5BC" w14:textId="77777777" w:rsidR="00B17B21" w:rsidRDefault="00B17B21" w:rsidP="00B17B21">
      <w:pPr>
        <w:spacing w:after="0"/>
        <w:jc w:val="center"/>
        <w:rPr>
          <w:rFonts w:ascii="Verdana" w:hAnsi="Verdana"/>
          <w:b/>
          <w:sz w:val="18"/>
          <w:szCs w:val="18"/>
        </w:rPr>
      </w:pPr>
      <w:r w:rsidRPr="00522E85">
        <w:rPr>
          <w:rFonts w:ascii="Verdana" w:hAnsi="Verdana"/>
          <w:b/>
          <w:sz w:val="24"/>
          <w:szCs w:val="24"/>
        </w:rPr>
        <w:t xml:space="preserve">MUNICIPALITY </w:t>
      </w:r>
      <w:r>
        <w:rPr>
          <w:rFonts w:ascii="Verdana" w:hAnsi="Verdana"/>
          <w:b/>
          <w:sz w:val="24"/>
          <w:szCs w:val="24"/>
        </w:rPr>
        <w:tab/>
      </w:r>
      <w:r>
        <w:rPr>
          <w:rFonts w:ascii="Verdana" w:hAnsi="Verdana"/>
          <w:b/>
          <w:sz w:val="24"/>
          <w:szCs w:val="24"/>
        </w:rPr>
        <w:tab/>
      </w:r>
      <w:r w:rsidRPr="00522E85">
        <w:rPr>
          <w:rFonts w:ascii="Verdana" w:hAnsi="Verdana"/>
          <w:b/>
          <w:sz w:val="24"/>
          <w:szCs w:val="24"/>
        </w:rPr>
        <w:t xml:space="preserve">MASEPALA </w:t>
      </w:r>
      <w:r>
        <w:rPr>
          <w:rFonts w:ascii="Verdana" w:hAnsi="Verdana"/>
          <w:b/>
          <w:sz w:val="24"/>
          <w:szCs w:val="24"/>
        </w:rPr>
        <w:tab/>
      </w:r>
      <w:r w:rsidRPr="00522E85">
        <w:rPr>
          <w:rFonts w:ascii="Verdana" w:hAnsi="Verdana"/>
          <w:b/>
          <w:sz w:val="24"/>
          <w:szCs w:val="24"/>
        </w:rPr>
        <w:t>MUNISIPALITEIT</w:t>
      </w:r>
    </w:p>
    <w:p w14:paraId="64580140" w14:textId="77777777" w:rsidR="00B17B21" w:rsidRDefault="00B17B21" w:rsidP="00B17B21">
      <w:pPr>
        <w:spacing w:after="0"/>
        <w:jc w:val="center"/>
        <w:rPr>
          <w:rFonts w:ascii="Verdana" w:hAnsi="Verdana"/>
          <w:b/>
          <w:sz w:val="18"/>
          <w:szCs w:val="18"/>
        </w:rPr>
      </w:pPr>
    </w:p>
    <w:p w14:paraId="1F34D9EE" w14:textId="77777777" w:rsidR="00B17B21" w:rsidRDefault="00B17B21" w:rsidP="00B17B21">
      <w:pPr>
        <w:spacing w:after="0"/>
        <w:jc w:val="center"/>
        <w:rPr>
          <w:rFonts w:ascii="Verdana" w:hAnsi="Verdana"/>
          <w:b/>
          <w:sz w:val="18"/>
          <w:szCs w:val="18"/>
        </w:rPr>
      </w:pPr>
    </w:p>
    <w:p w14:paraId="49994598" w14:textId="77777777" w:rsidR="00B17B21" w:rsidRDefault="00B17B21" w:rsidP="00B17B21">
      <w:pPr>
        <w:spacing w:after="0"/>
        <w:jc w:val="center"/>
        <w:rPr>
          <w:rFonts w:ascii="Verdana" w:hAnsi="Verdana"/>
          <w:b/>
          <w:sz w:val="16"/>
          <w:szCs w:val="16"/>
        </w:rPr>
      </w:pPr>
      <w:proofErr w:type="spellStart"/>
      <w:r w:rsidRPr="00A04F1A">
        <w:rPr>
          <w:rFonts w:ascii="Verdana" w:hAnsi="Verdana"/>
          <w:b/>
          <w:sz w:val="16"/>
          <w:szCs w:val="16"/>
        </w:rPr>
        <w:t>Masilonyana</w:t>
      </w:r>
      <w:proofErr w:type="spellEnd"/>
      <w:r w:rsidRPr="00A04F1A">
        <w:rPr>
          <w:rFonts w:ascii="Verdana" w:hAnsi="Verdana"/>
          <w:b/>
          <w:sz w:val="16"/>
          <w:szCs w:val="16"/>
        </w:rPr>
        <w:t xml:space="preserve"> Local Municipality subscribes to Affirmative Action and Employment Equity, with its Head Office in Theunissen in the Free State Province, invites suitable candidates to apply for the following position</w:t>
      </w:r>
      <w:r>
        <w:rPr>
          <w:rFonts w:ascii="Verdana" w:hAnsi="Verdana"/>
          <w:b/>
          <w:sz w:val="16"/>
          <w:szCs w:val="16"/>
        </w:rPr>
        <w:t>s</w:t>
      </w:r>
      <w:r w:rsidR="00E50588">
        <w:rPr>
          <w:rFonts w:ascii="Verdana" w:hAnsi="Verdana"/>
          <w:b/>
          <w:sz w:val="16"/>
          <w:szCs w:val="16"/>
        </w:rPr>
        <w:t xml:space="preserve"> based at </w:t>
      </w:r>
      <w:r w:rsidR="00E50588" w:rsidRPr="00E50588">
        <w:rPr>
          <w:rFonts w:ascii="Verdana" w:hAnsi="Verdana"/>
          <w:b/>
          <w:sz w:val="16"/>
          <w:szCs w:val="16"/>
        </w:rPr>
        <w:t>Head Office in Theunissen, but can be placed anywhere within the municipal jurisdiction due to operational requirements.</w:t>
      </w:r>
    </w:p>
    <w:p w14:paraId="180FB2A9" w14:textId="77777777" w:rsidR="00E50588" w:rsidRDefault="00E50588" w:rsidP="00B17B21">
      <w:pPr>
        <w:spacing w:after="0"/>
        <w:jc w:val="center"/>
        <w:rPr>
          <w:rFonts w:ascii="Verdana" w:hAnsi="Verdana"/>
          <w:b/>
          <w:sz w:val="16"/>
          <w:szCs w:val="16"/>
        </w:rPr>
      </w:pPr>
    </w:p>
    <w:p w14:paraId="2D45BA17" w14:textId="77777777" w:rsidR="00E50588" w:rsidRPr="00AC3FF1" w:rsidRDefault="00E50588" w:rsidP="00E50588">
      <w:pPr>
        <w:spacing w:after="0"/>
        <w:ind w:left="2160" w:hanging="2160"/>
        <w:rPr>
          <w:rFonts w:ascii="Verdana" w:hAnsi="Verdana"/>
          <w:b/>
          <w:sz w:val="16"/>
          <w:szCs w:val="16"/>
        </w:rPr>
      </w:pPr>
      <w:r w:rsidRPr="00AC3FF1">
        <w:rPr>
          <w:rFonts w:ascii="Verdana" w:hAnsi="Verdana"/>
          <w:b/>
          <w:sz w:val="16"/>
          <w:szCs w:val="16"/>
        </w:rPr>
        <w:t xml:space="preserve">The appointments will be made in compliance with the provisions of sections 56 &amp; 57 of the </w:t>
      </w:r>
    </w:p>
    <w:p w14:paraId="6700BCC6" w14:textId="77777777" w:rsidR="00E50588" w:rsidRPr="00AC3FF1" w:rsidRDefault="00E50588" w:rsidP="00E50588">
      <w:pPr>
        <w:spacing w:after="0"/>
        <w:ind w:left="2160" w:hanging="2160"/>
        <w:rPr>
          <w:rFonts w:ascii="Verdana" w:hAnsi="Verdana"/>
          <w:b/>
          <w:sz w:val="16"/>
          <w:szCs w:val="16"/>
        </w:rPr>
      </w:pPr>
      <w:r w:rsidRPr="00AC3FF1">
        <w:rPr>
          <w:rFonts w:ascii="Verdana" w:hAnsi="Verdana"/>
          <w:b/>
          <w:sz w:val="16"/>
          <w:szCs w:val="16"/>
        </w:rPr>
        <w:t>Municipal Systems Act and</w:t>
      </w:r>
      <w:r w:rsidR="00FB1725" w:rsidRPr="00AC3FF1">
        <w:rPr>
          <w:rFonts w:ascii="Verdana" w:hAnsi="Verdana"/>
          <w:b/>
          <w:sz w:val="16"/>
          <w:szCs w:val="16"/>
        </w:rPr>
        <w:t xml:space="preserve"> </w:t>
      </w:r>
      <w:r w:rsidR="00AC3FF1" w:rsidRPr="00AC3FF1">
        <w:rPr>
          <w:rFonts w:ascii="Verdana" w:hAnsi="Verdana"/>
          <w:b/>
          <w:sz w:val="16"/>
          <w:szCs w:val="16"/>
        </w:rPr>
        <w:t>Municipal Finance Management Act and its Regulations, as applicable.</w:t>
      </w:r>
    </w:p>
    <w:p w14:paraId="2256EF84" w14:textId="77777777" w:rsidR="00E50588" w:rsidRPr="004C2698" w:rsidRDefault="00E50588" w:rsidP="00E50588">
      <w:pPr>
        <w:spacing w:after="0"/>
        <w:ind w:left="2160" w:hanging="2160"/>
        <w:rPr>
          <w:rFonts w:ascii="Verdana" w:hAnsi="Verdana"/>
          <w:b/>
          <w:color w:val="FF0000"/>
          <w:sz w:val="16"/>
          <w:szCs w:val="16"/>
        </w:rPr>
      </w:pPr>
    </w:p>
    <w:p w14:paraId="7C2F70E4" w14:textId="77777777" w:rsidR="00E50588" w:rsidRPr="00AC3FF1" w:rsidRDefault="009B719A" w:rsidP="00B17B21">
      <w:pPr>
        <w:spacing w:after="0"/>
        <w:jc w:val="center"/>
        <w:rPr>
          <w:rFonts w:ascii="Verdana" w:hAnsi="Verdana"/>
          <w:b/>
          <w:sz w:val="16"/>
          <w:szCs w:val="16"/>
        </w:rPr>
      </w:pPr>
      <w:r>
        <w:rPr>
          <w:rFonts w:ascii="Verdana" w:hAnsi="Verdana"/>
          <w:b/>
          <w:sz w:val="16"/>
          <w:szCs w:val="16"/>
        </w:rPr>
        <w:t xml:space="preserve">The incumbent will </w:t>
      </w:r>
      <w:r w:rsidR="00E50588" w:rsidRPr="00AC3FF1">
        <w:rPr>
          <w:rFonts w:ascii="Verdana" w:hAnsi="Verdana"/>
          <w:b/>
          <w:sz w:val="16"/>
          <w:szCs w:val="16"/>
        </w:rPr>
        <w:t>report to the Municipal Manager and will be remunerated as follows:</w:t>
      </w:r>
    </w:p>
    <w:p w14:paraId="430AE825" w14:textId="77777777" w:rsidR="00B17B21" w:rsidRPr="00A04F1A" w:rsidRDefault="00B17B21" w:rsidP="00B17B21">
      <w:pPr>
        <w:spacing w:after="0"/>
        <w:jc w:val="center"/>
        <w:rPr>
          <w:rFonts w:ascii="Verdana" w:hAnsi="Verdana"/>
          <w:b/>
          <w:sz w:val="16"/>
          <w:szCs w:val="16"/>
          <w:u w:val="single"/>
        </w:rPr>
      </w:pPr>
    </w:p>
    <w:p w14:paraId="14789D19" w14:textId="77777777" w:rsidR="00B17B21" w:rsidRPr="00B66BCE" w:rsidRDefault="00B17B21" w:rsidP="00B17B21">
      <w:pPr>
        <w:shd w:val="pct20" w:color="auto" w:fill="auto"/>
        <w:spacing w:after="0"/>
        <w:rPr>
          <w:rFonts w:ascii="Verdana" w:hAnsi="Verdana"/>
          <w:b/>
          <w:sz w:val="16"/>
          <w:szCs w:val="16"/>
        </w:rPr>
      </w:pPr>
      <w:r w:rsidRPr="00B66BCE">
        <w:rPr>
          <w:rFonts w:ascii="Verdana" w:hAnsi="Verdana"/>
          <w:b/>
          <w:sz w:val="16"/>
          <w:szCs w:val="16"/>
        </w:rPr>
        <w:t xml:space="preserve">CONTRACT: Five </w:t>
      </w:r>
      <w:r w:rsidR="00091848" w:rsidRPr="00B66BCE">
        <w:rPr>
          <w:rFonts w:ascii="Verdana" w:hAnsi="Verdana"/>
          <w:b/>
          <w:sz w:val="16"/>
          <w:szCs w:val="16"/>
        </w:rPr>
        <w:t xml:space="preserve">(5) </w:t>
      </w:r>
      <w:r w:rsidRPr="00B66BCE">
        <w:rPr>
          <w:rFonts w:ascii="Verdana" w:hAnsi="Verdana"/>
          <w:b/>
          <w:sz w:val="16"/>
          <w:szCs w:val="16"/>
        </w:rPr>
        <w:t xml:space="preserve">year </w:t>
      </w:r>
      <w:r w:rsidR="00091848" w:rsidRPr="00B66BCE">
        <w:rPr>
          <w:rFonts w:ascii="Verdana" w:hAnsi="Verdana"/>
          <w:b/>
          <w:sz w:val="16"/>
          <w:szCs w:val="16"/>
        </w:rPr>
        <w:t xml:space="preserve">fixed term </w:t>
      </w:r>
      <w:r w:rsidRPr="00B66BCE">
        <w:rPr>
          <w:rFonts w:ascii="Verdana" w:hAnsi="Verdana"/>
          <w:b/>
          <w:sz w:val="16"/>
          <w:szCs w:val="16"/>
        </w:rPr>
        <w:t>performance based contract.</w:t>
      </w:r>
    </w:p>
    <w:p w14:paraId="722F90C2" w14:textId="77777777" w:rsidR="00B17B21" w:rsidRPr="00B66BCE" w:rsidRDefault="00B17B21" w:rsidP="00B17B21">
      <w:pPr>
        <w:shd w:val="pct20" w:color="auto" w:fill="auto"/>
        <w:spacing w:after="0"/>
        <w:rPr>
          <w:rFonts w:ascii="Verdana" w:hAnsi="Verdana"/>
          <w:b/>
          <w:sz w:val="16"/>
          <w:szCs w:val="16"/>
        </w:rPr>
      </w:pPr>
      <w:r w:rsidRPr="00B66BCE">
        <w:rPr>
          <w:rFonts w:ascii="Verdana" w:hAnsi="Verdana"/>
          <w:b/>
          <w:sz w:val="16"/>
          <w:szCs w:val="16"/>
        </w:rPr>
        <w:t xml:space="preserve">SALARY: </w:t>
      </w:r>
      <w:r w:rsidR="00091848" w:rsidRPr="00B66BCE">
        <w:rPr>
          <w:rFonts w:ascii="Verdana" w:hAnsi="Verdana"/>
          <w:b/>
          <w:sz w:val="16"/>
          <w:szCs w:val="16"/>
        </w:rPr>
        <w:t>A</w:t>
      </w:r>
      <w:r w:rsidR="00A423DA" w:rsidRPr="00B66BCE">
        <w:rPr>
          <w:rFonts w:ascii="Verdana" w:hAnsi="Verdana"/>
          <w:b/>
          <w:sz w:val="16"/>
          <w:szCs w:val="16"/>
        </w:rPr>
        <w:t>ll-inclusive</w:t>
      </w:r>
      <w:r w:rsidRPr="00B66BCE">
        <w:rPr>
          <w:rFonts w:ascii="Verdana" w:hAnsi="Verdana"/>
          <w:b/>
          <w:sz w:val="16"/>
          <w:szCs w:val="16"/>
        </w:rPr>
        <w:t xml:space="preserve"> remuneration pac</w:t>
      </w:r>
      <w:r w:rsidR="001B491B" w:rsidRPr="00B66BCE">
        <w:rPr>
          <w:rFonts w:ascii="Verdana" w:hAnsi="Verdana"/>
          <w:b/>
          <w:sz w:val="16"/>
          <w:szCs w:val="16"/>
        </w:rPr>
        <w:t>kage negotiable between Minimum R 846</w:t>
      </w:r>
      <w:r w:rsidR="009769A0" w:rsidRPr="00B66BCE">
        <w:rPr>
          <w:rFonts w:ascii="Verdana" w:hAnsi="Verdana"/>
          <w:b/>
          <w:sz w:val="16"/>
          <w:szCs w:val="16"/>
        </w:rPr>
        <w:t xml:space="preserve"> </w:t>
      </w:r>
      <w:r w:rsidR="001B491B" w:rsidRPr="00B66BCE">
        <w:rPr>
          <w:rFonts w:ascii="Verdana" w:hAnsi="Verdana"/>
          <w:b/>
          <w:sz w:val="16"/>
          <w:szCs w:val="16"/>
        </w:rPr>
        <w:t>307.00, Midpoint R950</w:t>
      </w:r>
      <w:r w:rsidR="009769A0" w:rsidRPr="00B66BCE">
        <w:rPr>
          <w:rFonts w:ascii="Verdana" w:hAnsi="Verdana"/>
          <w:b/>
          <w:sz w:val="16"/>
          <w:szCs w:val="16"/>
        </w:rPr>
        <w:t xml:space="preserve"> </w:t>
      </w:r>
      <w:r w:rsidR="001B491B" w:rsidRPr="00B66BCE">
        <w:rPr>
          <w:rFonts w:ascii="Verdana" w:hAnsi="Verdana"/>
          <w:b/>
          <w:sz w:val="16"/>
          <w:szCs w:val="16"/>
        </w:rPr>
        <w:t xml:space="preserve">907.00 and Maximum R1040 </w:t>
      </w:r>
      <w:r w:rsidR="009769A0" w:rsidRPr="00B66BCE">
        <w:rPr>
          <w:rFonts w:ascii="Verdana" w:hAnsi="Verdana"/>
          <w:b/>
          <w:sz w:val="16"/>
          <w:szCs w:val="16"/>
        </w:rPr>
        <w:t>327.00 as</w:t>
      </w:r>
      <w:r w:rsidRPr="00B66BCE">
        <w:rPr>
          <w:rFonts w:ascii="Verdana" w:hAnsi="Verdana"/>
          <w:b/>
          <w:sz w:val="16"/>
          <w:szCs w:val="16"/>
        </w:rPr>
        <w:t xml:space="preserve"> per the new upper </w:t>
      </w:r>
      <w:r w:rsidR="0056385E" w:rsidRPr="00B66BCE">
        <w:rPr>
          <w:rFonts w:ascii="Verdana" w:hAnsi="Verdana"/>
          <w:b/>
          <w:sz w:val="16"/>
          <w:szCs w:val="16"/>
        </w:rPr>
        <w:t>limits No:</w:t>
      </w:r>
      <w:r w:rsidR="000417E9" w:rsidRPr="00B66BCE">
        <w:rPr>
          <w:rFonts w:ascii="Verdana" w:hAnsi="Verdana"/>
          <w:b/>
          <w:sz w:val="16"/>
          <w:szCs w:val="16"/>
        </w:rPr>
        <w:t xml:space="preserve"> 43122 </w:t>
      </w:r>
      <w:r w:rsidR="002B2396" w:rsidRPr="00B66BCE">
        <w:rPr>
          <w:rFonts w:ascii="Verdana" w:hAnsi="Verdana"/>
          <w:b/>
          <w:sz w:val="16"/>
          <w:szCs w:val="16"/>
        </w:rPr>
        <w:t>of</w:t>
      </w:r>
      <w:r w:rsidR="000417E9" w:rsidRPr="00B66BCE">
        <w:rPr>
          <w:rFonts w:ascii="Verdana" w:hAnsi="Verdana"/>
          <w:b/>
          <w:sz w:val="16"/>
          <w:szCs w:val="16"/>
        </w:rPr>
        <w:t xml:space="preserve"> 20 March 2020.</w:t>
      </w:r>
    </w:p>
    <w:p w14:paraId="25D16A06" w14:textId="77777777" w:rsidR="00575C4D" w:rsidRPr="00B66BCE" w:rsidRDefault="00575C4D" w:rsidP="00575C4D">
      <w:pPr>
        <w:shd w:val="pct20" w:color="auto" w:fill="auto"/>
        <w:spacing w:after="0"/>
        <w:rPr>
          <w:rFonts w:ascii="Verdana" w:hAnsi="Verdana"/>
          <w:b/>
          <w:sz w:val="16"/>
          <w:szCs w:val="16"/>
        </w:rPr>
      </w:pPr>
    </w:p>
    <w:p w14:paraId="6DDD3248" w14:textId="77777777" w:rsidR="00575C4D" w:rsidRPr="00B66BCE" w:rsidRDefault="00575C4D" w:rsidP="00B17B21">
      <w:pPr>
        <w:shd w:val="pct20" w:color="auto" w:fill="auto"/>
        <w:spacing w:after="0"/>
        <w:rPr>
          <w:rFonts w:ascii="Verdana" w:hAnsi="Verdana"/>
          <w:b/>
          <w:sz w:val="16"/>
          <w:szCs w:val="16"/>
        </w:rPr>
      </w:pPr>
      <w:r w:rsidRPr="00B66BCE">
        <w:rPr>
          <w:rFonts w:ascii="Verdana" w:hAnsi="Verdana"/>
          <w:b/>
          <w:sz w:val="16"/>
          <w:szCs w:val="16"/>
        </w:rPr>
        <w:t>Benefits:</w:t>
      </w:r>
      <w:r w:rsidRPr="00B66BCE">
        <w:rPr>
          <w:rFonts w:ascii="Verdana" w:hAnsi="Verdana"/>
          <w:b/>
          <w:sz w:val="16"/>
          <w:szCs w:val="16"/>
        </w:rPr>
        <w:tab/>
        <w:t xml:space="preserve">Performance bonus in terms of Council’s Performance Management System and </w:t>
      </w:r>
      <w:r w:rsidR="00FB1725" w:rsidRPr="00B66BCE">
        <w:rPr>
          <w:rFonts w:ascii="Verdana" w:hAnsi="Verdana"/>
          <w:b/>
          <w:sz w:val="16"/>
          <w:szCs w:val="16"/>
        </w:rPr>
        <w:t xml:space="preserve">all </w:t>
      </w:r>
      <w:r w:rsidRPr="00B66BCE">
        <w:rPr>
          <w:rFonts w:ascii="Verdana" w:hAnsi="Verdana"/>
          <w:b/>
          <w:sz w:val="16"/>
          <w:szCs w:val="16"/>
        </w:rPr>
        <w:t>applicable Regulations of</w:t>
      </w:r>
      <w:r w:rsidR="00FB1725" w:rsidRPr="00B66BCE">
        <w:rPr>
          <w:rFonts w:ascii="Verdana" w:hAnsi="Verdana"/>
          <w:b/>
          <w:sz w:val="16"/>
          <w:szCs w:val="16"/>
        </w:rPr>
        <w:t xml:space="preserve"> the </w:t>
      </w:r>
      <w:r w:rsidRPr="00B66BCE">
        <w:rPr>
          <w:rFonts w:ascii="Verdana" w:hAnsi="Verdana"/>
          <w:b/>
          <w:sz w:val="16"/>
          <w:szCs w:val="16"/>
        </w:rPr>
        <w:t>Municipal Systems Act</w:t>
      </w:r>
    </w:p>
    <w:p w14:paraId="59DEE6A5" w14:textId="77777777" w:rsidR="00B17B21" w:rsidRPr="00A04F1A" w:rsidRDefault="00B17B21" w:rsidP="00B17B21">
      <w:pPr>
        <w:spacing w:after="0"/>
        <w:jc w:val="center"/>
        <w:rPr>
          <w:rFonts w:ascii="Verdana" w:hAnsi="Verdana"/>
          <w:b/>
          <w:sz w:val="16"/>
          <w:szCs w:val="16"/>
          <w:u w:val="single"/>
        </w:rPr>
      </w:pPr>
    </w:p>
    <w:p w14:paraId="574336C2" w14:textId="77777777" w:rsidR="00E50588" w:rsidRPr="00447FA3" w:rsidRDefault="00E50588" w:rsidP="00E50588">
      <w:pPr>
        <w:shd w:val="pct20" w:color="auto" w:fill="auto"/>
        <w:spacing w:after="0"/>
        <w:jc w:val="center"/>
        <w:rPr>
          <w:rFonts w:ascii="Verdana" w:hAnsi="Verdana"/>
          <w:b/>
          <w:sz w:val="16"/>
          <w:szCs w:val="16"/>
        </w:rPr>
      </w:pPr>
      <w:r w:rsidRPr="00447FA3">
        <w:rPr>
          <w:rFonts w:ascii="Verdana" w:hAnsi="Verdana"/>
          <w:b/>
          <w:sz w:val="16"/>
          <w:szCs w:val="16"/>
        </w:rPr>
        <w:t>DIRECTOR CORPORATE SERVICES</w:t>
      </w:r>
    </w:p>
    <w:p w14:paraId="4898A31E" w14:textId="77777777" w:rsidR="005C7E00" w:rsidRPr="00447FA3" w:rsidRDefault="005C7E00" w:rsidP="005C7E00">
      <w:pPr>
        <w:pStyle w:val="Normal1"/>
        <w:spacing w:after="0"/>
        <w:ind w:left="2160" w:hanging="2160"/>
        <w:rPr>
          <w:rFonts w:ascii="Verdana" w:eastAsia="Arial" w:hAnsi="Verdana" w:cs="Arial"/>
          <w:b/>
          <w:sz w:val="16"/>
          <w:szCs w:val="16"/>
        </w:rPr>
      </w:pPr>
    </w:p>
    <w:p w14:paraId="22B68C4B" w14:textId="77777777" w:rsidR="00B17B21" w:rsidRPr="00447FA3" w:rsidRDefault="00B17B21" w:rsidP="00FB1725">
      <w:pPr>
        <w:spacing w:after="0"/>
        <w:ind w:left="3600" w:hanging="3600"/>
        <w:jc w:val="both"/>
        <w:rPr>
          <w:rFonts w:ascii="Verdana" w:hAnsi="Verdana"/>
          <w:b/>
          <w:sz w:val="16"/>
          <w:szCs w:val="16"/>
        </w:rPr>
      </w:pPr>
      <w:r w:rsidRPr="00447FA3">
        <w:rPr>
          <w:rFonts w:ascii="Verdana" w:hAnsi="Verdana"/>
          <w:b/>
          <w:sz w:val="16"/>
          <w:szCs w:val="16"/>
        </w:rPr>
        <w:t>Qualifications:</w:t>
      </w:r>
    </w:p>
    <w:p w14:paraId="5030DD48" w14:textId="77777777" w:rsidR="00B17B21" w:rsidRPr="00447FA3" w:rsidRDefault="00B17B21" w:rsidP="00FB1725">
      <w:pPr>
        <w:spacing w:after="0"/>
        <w:ind w:left="3600" w:hanging="3600"/>
        <w:jc w:val="both"/>
        <w:rPr>
          <w:rFonts w:ascii="Verdana" w:hAnsi="Verdana"/>
          <w:b/>
          <w:sz w:val="16"/>
          <w:szCs w:val="16"/>
        </w:rPr>
      </w:pPr>
      <w:r w:rsidRPr="00447FA3">
        <w:rPr>
          <w:rFonts w:ascii="Verdana" w:hAnsi="Verdana"/>
          <w:b/>
          <w:sz w:val="16"/>
          <w:szCs w:val="16"/>
        </w:rPr>
        <w:tab/>
      </w:r>
    </w:p>
    <w:p w14:paraId="7DA5EA4B" w14:textId="77777777" w:rsidR="00B17C20" w:rsidRPr="00447FA3" w:rsidRDefault="00B17B21" w:rsidP="00FB1725">
      <w:pPr>
        <w:pStyle w:val="ListParagraph"/>
        <w:numPr>
          <w:ilvl w:val="0"/>
          <w:numId w:val="6"/>
        </w:numPr>
        <w:spacing w:after="0"/>
        <w:jc w:val="both"/>
        <w:rPr>
          <w:rFonts w:ascii="Verdana" w:hAnsi="Verdana"/>
          <w:sz w:val="16"/>
          <w:szCs w:val="16"/>
        </w:rPr>
      </w:pPr>
      <w:r w:rsidRPr="00447FA3">
        <w:rPr>
          <w:rFonts w:ascii="Verdana" w:hAnsi="Verdana"/>
          <w:sz w:val="16"/>
          <w:szCs w:val="16"/>
        </w:rPr>
        <w:t>B</w:t>
      </w:r>
      <w:r w:rsidR="00B17C20" w:rsidRPr="00447FA3">
        <w:rPr>
          <w:rFonts w:ascii="Verdana" w:hAnsi="Verdana"/>
          <w:sz w:val="16"/>
          <w:szCs w:val="16"/>
        </w:rPr>
        <w:t>achelor</w:t>
      </w:r>
      <w:r w:rsidRPr="00447FA3">
        <w:rPr>
          <w:rFonts w:ascii="Verdana" w:hAnsi="Verdana"/>
          <w:sz w:val="16"/>
          <w:szCs w:val="16"/>
        </w:rPr>
        <w:t xml:space="preserve"> d</w:t>
      </w:r>
      <w:r w:rsidR="00EF6CF7">
        <w:rPr>
          <w:rFonts w:ascii="Verdana" w:hAnsi="Verdana"/>
          <w:sz w:val="16"/>
          <w:szCs w:val="16"/>
        </w:rPr>
        <w:t>egree in Public Administration/</w:t>
      </w:r>
      <w:r w:rsidRPr="00447FA3">
        <w:rPr>
          <w:rFonts w:ascii="Verdana" w:hAnsi="Verdana"/>
          <w:sz w:val="16"/>
          <w:szCs w:val="16"/>
        </w:rPr>
        <w:t xml:space="preserve">Law or </w:t>
      </w:r>
      <w:r w:rsidR="00C85905" w:rsidRPr="00447FA3">
        <w:rPr>
          <w:rFonts w:ascii="Verdana" w:hAnsi="Verdana"/>
          <w:sz w:val="16"/>
          <w:szCs w:val="16"/>
        </w:rPr>
        <w:t>equivalent</w:t>
      </w:r>
      <w:r w:rsidR="00E50588" w:rsidRPr="00447FA3">
        <w:rPr>
          <w:rFonts w:ascii="Verdana" w:hAnsi="Verdana"/>
          <w:sz w:val="16"/>
          <w:szCs w:val="16"/>
        </w:rPr>
        <w:t xml:space="preserve"> qualification</w:t>
      </w:r>
      <w:r w:rsidRPr="00447FA3">
        <w:rPr>
          <w:rFonts w:ascii="Verdana" w:hAnsi="Verdana"/>
          <w:sz w:val="16"/>
          <w:szCs w:val="16"/>
        </w:rPr>
        <w:t xml:space="preserve"> </w:t>
      </w:r>
    </w:p>
    <w:p w14:paraId="611A48F6" w14:textId="77777777" w:rsidR="00B17B21" w:rsidRPr="00447FA3" w:rsidRDefault="00B17B21" w:rsidP="00FB1725">
      <w:pPr>
        <w:spacing w:after="0"/>
        <w:jc w:val="both"/>
        <w:rPr>
          <w:rFonts w:ascii="Verdana" w:hAnsi="Verdana"/>
          <w:sz w:val="16"/>
          <w:szCs w:val="16"/>
        </w:rPr>
      </w:pPr>
    </w:p>
    <w:p w14:paraId="486E002D" w14:textId="77777777" w:rsidR="00B17B21" w:rsidRPr="00447FA3" w:rsidRDefault="00B17B21" w:rsidP="00FB1725">
      <w:pPr>
        <w:spacing w:after="0"/>
        <w:ind w:left="3600" w:hanging="3600"/>
        <w:jc w:val="both"/>
        <w:rPr>
          <w:rFonts w:ascii="Verdana" w:hAnsi="Verdana"/>
          <w:b/>
          <w:sz w:val="16"/>
          <w:szCs w:val="16"/>
        </w:rPr>
      </w:pPr>
      <w:r w:rsidRPr="00447FA3">
        <w:rPr>
          <w:rFonts w:ascii="Verdana" w:hAnsi="Verdana"/>
          <w:b/>
          <w:sz w:val="16"/>
          <w:szCs w:val="16"/>
        </w:rPr>
        <w:t>Requirements:</w:t>
      </w:r>
    </w:p>
    <w:p w14:paraId="3F098D06" w14:textId="77777777" w:rsidR="00C85905" w:rsidRPr="00447FA3" w:rsidRDefault="00C85905" w:rsidP="00FB1725">
      <w:pPr>
        <w:pStyle w:val="Normal1"/>
        <w:numPr>
          <w:ilvl w:val="0"/>
          <w:numId w:val="7"/>
        </w:numPr>
        <w:spacing w:after="0" w:line="240" w:lineRule="auto"/>
        <w:jc w:val="both"/>
        <w:rPr>
          <w:rFonts w:ascii="Verdana" w:eastAsia="Arial" w:hAnsi="Verdana" w:cs="Arial"/>
          <w:sz w:val="16"/>
          <w:szCs w:val="16"/>
        </w:rPr>
      </w:pPr>
      <w:r w:rsidRPr="00447FA3">
        <w:rPr>
          <w:rFonts w:ascii="Verdana" w:eastAsia="Arial" w:hAnsi="Verdana" w:cs="Arial"/>
          <w:sz w:val="16"/>
          <w:szCs w:val="16"/>
        </w:rPr>
        <w:t>South African citizenship or permanent residence</w:t>
      </w:r>
    </w:p>
    <w:p w14:paraId="6C73EE60" w14:textId="77777777" w:rsidR="00450E4D" w:rsidRPr="00447FA3" w:rsidRDefault="00B17B21" w:rsidP="00FB1725">
      <w:pPr>
        <w:pStyle w:val="ListParagraph"/>
        <w:numPr>
          <w:ilvl w:val="0"/>
          <w:numId w:val="7"/>
        </w:numPr>
        <w:spacing w:after="0"/>
        <w:jc w:val="both"/>
        <w:rPr>
          <w:rFonts w:ascii="Verdana" w:hAnsi="Verdana"/>
          <w:sz w:val="16"/>
          <w:szCs w:val="16"/>
        </w:rPr>
      </w:pPr>
      <w:r w:rsidRPr="00447FA3">
        <w:rPr>
          <w:rFonts w:ascii="Verdana" w:hAnsi="Verdana"/>
          <w:sz w:val="16"/>
          <w:szCs w:val="16"/>
        </w:rPr>
        <w:t xml:space="preserve">5 </w:t>
      </w:r>
      <w:r w:rsidR="00E50588" w:rsidRPr="00447FA3">
        <w:rPr>
          <w:rFonts w:ascii="Verdana" w:hAnsi="Verdana"/>
          <w:sz w:val="16"/>
          <w:szCs w:val="16"/>
        </w:rPr>
        <w:t xml:space="preserve">years’ experience </w:t>
      </w:r>
      <w:r w:rsidRPr="00447FA3">
        <w:rPr>
          <w:rFonts w:ascii="Verdana" w:hAnsi="Verdana"/>
          <w:sz w:val="16"/>
          <w:szCs w:val="16"/>
        </w:rPr>
        <w:t>at middle management level</w:t>
      </w:r>
      <w:r w:rsidR="00BA5E7F" w:rsidRPr="00447FA3">
        <w:rPr>
          <w:rFonts w:ascii="Verdana" w:hAnsi="Verdana"/>
          <w:sz w:val="16"/>
          <w:szCs w:val="16"/>
        </w:rPr>
        <w:t xml:space="preserve"> </w:t>
      </w:r>
      <w:r w:rsidRPr="00447FA3">
        <w:rPr>
          <w:rFonts w:ascii="Verdana" w:hAnsi="Verdana"/>
          <w:sz w:val="16"/>
          <w:szCs w:val="16"/>
        </w:rPr>
        <w:t>preferably in local government</w:t>
      </w:r>
      <w:r w:rsidR="00450E4D" w:rsidRPr="00447FA3">
        <w:rPr>
          <w:rFonts w:ascii="Verdana" w:hAnsi="Verdana"/>
          <w:sz w:val="16"/>
          <w:szCs w:val="16"/>
        </w:rPr>
        <w:t>;</w:t>
      </w:r>
    </w:p>
    <w:p w14:paraId="368CD8DA" w14:textId="77777777" w:rsidR="00450E4D" w:rsidRPr="00447FA3" w:rsidRDefault="00E50588" w:rsidP="00FB1725">
      <w:pPr>
        <w:pStyle w:val="ListParagraph"/>
        <w:numPr>
          <w:ilvl w:val="0"/>
          <w:numId w:val="7"/>
        </w:numPr>
        <w:spacing w:after="0"/>
        <w:jc w:val="both"/>
        <w:rPr>
          <w:rFonts w:ascii="Verdana" w:hAnsi="Verdana"/>
          <w:sz w:val="16"/>
          <w:szCs w:val="16"/>
        </w:rPr>
      </w:pPr>
      <w:r w:rsidRPr="00447FA3">
        <w:rPr>
          <w:rFonts w:ascii="Verdana" w:hAnsi="Verdana"/>
          <w:sz w:val="16"/>
          <w:szCs w:val="16"/>
        </w:rPr>
        <w:t>P</w:t>
      </w:r>
      <w:r w:rsidR="00B17B21" w:rsidRPr="00447FA3">
        <w:rPr>
          <w:rFonts w:ascii="Verdana" w:hAnsi="Verdana"/>
          <w:sz w:val="16"/>
          <w:szCs w:val="16"/>
        </w:rPr>
        <w:t xml:space="preserve">roven successful management experience in administration; </w:t>
      </w:r>
    </w:p>
    <w:p w14:paraId="54680653" w14:textId="77777777" w:rsidR="00450E4D" w:rsidRPr="00447FA3" w:rsidRDefault="00450E4D" w:rsidP="00FB1725">
      <w:pPr>
        <w:pStyle w:val="ListParagraph"/>
        <w:numPr>
          <w:ilvl w:val="0"/>
          <w:numId w:val="7"/>
        </w:numPr>
        <w:spacing w:after="0"/>
        <w:jc w:val="both"/>
        <w:rPr>
          <w:rFonts w:ascii="Verdana" w:hAnsi="Verdana"/>
          <w:sz w:val="16"/>
          <w:szCs w:val="16"/>
        </w:rPr>
      </w:pPr>
      <w:r w:rsidRPr="00447FA3">
        <w:rPr>
          <w:rFonts w:ascii="Verdana" w:hAnsi="Verdana"/>
          <w:sz w:val="16"/>
          <w:szCs w:val="16"/>
        </w:rPr>
        <w:t>Valid driver</w:t>
      </w:r>
      <w:r w:rsidR="00C85905" w:rsidRPr="00447FA3">
        <w:rPr>
          <w:rFonts w:ascii="Verdana" w:hAnsi="Verdana"/>
          <w:sz w:val="16"/>
          <w:szCs w:val="16"/>
        </w:rPr>
        <w:t>’s license and computer literacy</w:t>
      </w:r>
    </w:p>
    <w:p w14:paraId="35C783E8" w14:textId="77777777" w:rsidR="00B17B21" w:rsidRPr="00447FA3" w:rsidRDefault="00B17B21" w:rsidP="00FB1725">
      <w:pPr>
        <w:pStyle w:val="ListParagraph"/>
        <w:spacing w:after="0"/>
        <w:jc w:val="both"/>
        <w:rPr>
          <w:rFonts w:ascii="Verdana" w:hAnsi="Verdana"/>
          <w:sz w:val="16"/>
          <w:szCs w:val="16"/>
        </w:rPr>
      </w:pPr>
    </w:p>
    <w:p w14:paraId="421C2862" w14:textId="77777777" w:rsidR="005C7E00" w:rsidRPr="00447FA3" w:rsidRDefault="005C7E00" w:rsidP="00FB1725">
      <w:pPr>
        <w:spacing w:after="0"/>
        <w:ind w:left="3600" w:hanging="3600"/>
        <w:jc w:val="both"/>
        <w:rPr>
          <w:rFonts w:ascii="Verdana" w:hAnsi="Verdana"/>
          <w:b/>
          <w:sz w:val="16"/>
          <w:szCs w:val="16"/>
        </w:rPr>
      </w:pPr>
      <w:r w:rsidRPr="00447FA3">
        <w:rPr>
          <w:rFonts w:ascii="Verdana" w:hAnsi="Verdana"/>
          <w:b/>
          <w:sz w:val="16"/>
          <w:szCs w:val="16"/>
        </w:rPr>
        <w:t xml:space="preserve">Added advantage: </w:t>
      </w:r>
    </w:p>
    <w:p w14:paraId="4D460DEB" w14:textId="77777777" w:rsidR="005C7E00" w:rsidRPr="00447FA3" w:rsidRDefault="005C7E00" w:rsidP="00FB1725">
      <w:pPr>
        <w:pStyle w:val="ListParagraph"/>
        <w:numPr>
          <w:ilvl w:val="0"/>
          <w:numId w:val="8"/>
        </w:numPr>
        <w:spacing w:after="0"/>
        <w:jc w:val="both"/>
        <w:rPr>
          <w:rFonts w:ascii="Verdana" w:hAnsi="Verdana"/>
          <w:sz w:val="16"/>
          <w:szCs w:val="16"/>
        </w:rPr>
      </w:pPr>
      <w:r w:rsidRPr="00447FA3">
        <w:rPr>
          <w:rFonts w:ascii="Verdana" w:hAnsi="Verdana"/>
          <w:sz w:val="16"/>
          <w:szCs w:val="16"/>
        </w:rPr>
        <w:t xml:space="preserve">Registration with a </w:t>
      </w:r>
      <w:proofErr w:type="spellStart"/>
      <w:r w:rsidRPr="00447FA3">
        <w:rPr>
          <w:rFonts w:ascii="Verdana" w:hAnsi="Verdana"/>
          <w:sz w:val="16"/>
          <w:szCs w:val="16"/>
        </w:rPr>
        <w:t>recognised</w:t>
      </w:r>
      <w:proofErr w:type="spellEnd"/>
      <w:r w:rsidRPr="00447FA3">
        <w:rPr>
          <w:rFonts w:ascii="Verdana" w:hAnsi="Verdana"/>
          <w:sz w:val="16"/>
          <w:szCs w:val="16"/>
        </w:rPr>
        <w:t xml:space="preserve"> relevant professional body.</w:t>
      </w:r>
    </w:p>
    <w:p w14:paraId="1390D3CE" w14:textId="77777777" w:rsidR="005C7E00" w:rsidRPr="00447FA3" w:rsidRDefault="005C7E00" w:rsidP="00FB1725">
      <w:pPr>
        <w:pStyle w:val="ListParagraph"/>
        <w:numPr>
          <w:ilvl w:val="0"/>
          <w:numId w:val="8"/>
        </w:numPr>
        <w:spacing w:after="0"/>
        <w:jc w:val="both"/>
        <w:rPr>
          <w:rFonts w:ascii="Verdana" w:hAnsi="Verdana"/>
          <w:sz w:val="16"/>
          <w:szCs w:val="16"/>
        </w:rPr>
      </w:pPr>
      <w:r w:rsidRPr="00447FA3">
        <w:rPr>
          <w:rFonts w:ascii="Verdana" w:hAnsi="Verdana"/>
          <w:sz w:val="16"/>
          <w:szCs w:val="16"/>
        </w:rPr>
        <w:t>Extensive and practical knowledge of Local Government</w:t>
      </w:r>
    </w:p>
    <w:p w14:paraId="361A3ABC" w14:textId="77777777" w:rsidR="005C7E00" w:rsidRPr="00447FA3" w:rsidRDefault="005C7E00" w:rsidP="00FB1725">
      <w:pPr>
        <w:pStyle w:val="ListParagraph"/>
        <w:numPr>
          <w:ilvl w:val="0"/>
          <w:numId w:val="8"/>
        </w:numPr>
        <w:spacing w:after="0"/>
        <w:jc w:val="both"/>
        <w:rPr>
          <w:rFonts w:ascii="Verdana" w:hAnsi="Verdana"/>
          <w:sz w:val="16"/>
          <w:szCs w:val="16"/>
        </w:rPr>
      </w:pPr>
      <w:r w:rsidRPr="00447FA3">
        <w:rPr>
          <w:rFonts w:ascii="Verdana" w:hAnsi="Verdana"/>
          <w:sz w:val="16"/>
          <w:szCs w:val="16"/>
        </w:rPr>
        <w:t>Certificate in Municipal Financial Management as prescribed by National Treasury Government Gazette No. 29967 dated 15 June 2007.</w:t>
      </w:r>
    </w:p>
    <w:p w14:paraId="274C2147" w14:textId="77777777" w:rsidR="005C7E00" w:rsidRPr="00447FA3" w:rsidRDefault="005C7E00" w:rsidP="00FB1725">
      <w:pPr>
        <w:pStyle w:val="ListParagraph"/>
        <w:spacing w:after="0"/>
        <w:jc w:val="both"/>
        <w:rPr>
          <w:rFonts w:ascii="Verdana" w:hAnsi="Verdana"/>
          <w:b/>
          <w:sz w:val="16"/>
          <w:szCs w:val="16"/>
        </w:rPr>
      </w:pPr>
    </w:p>
    <w:p w14:paraId="2EA5789C" w14:textId="77777777" w:rsidR="00B17B21" w:rsidRPr="00447FA3" w:rsidRDefault="00B17B21" w:rsidP="00FB1725">
      <w:pPr>
        <w:spacing w:after="0"/>
        <w:ind w:left="3600" w:hanging="3600"/>
        <w:jc w:val="both"/>
        <w:rPr>
          <w:rFonts w:ascii="Verdana" w:hAnsi="Verdana"/>
          <w:b/>
          <w:sz w:val="16"/>
          <w:szCs w:val="16"/>
        </w:rPr>
      </w:pPr>
      <w:r w:rsidRPr="00447FA3">
        <w:rPr>
          <w:rFonts w:ascii="Verdana" w:hAnsi="Verdana"/>
          <w:b/>
          <w:sz w:val="16"/>
          <w:szCs w:val="16"/>
        </w:rPr>
        <w:t>Key performance areas:</w:t>
      </w:r>
    </w:p>
    <w:p w14:paraId="1D10CE05" w14:textId="77777777" w:rsidR="008D0EF6" w:rsidRPr="00447FA3" w:rsidRDefault="00B17B21" w:rsidP="00FB1725">
      <w:pPr>
        <w:pStyle w:val="ListParagraph"/>
        <w:numPr>
          <w:ilvl w:val="0"/>
          <w:numId w:val="8"/>
        </w:numPr>
        <w:spacing w:after="0"/>
        <w:jc w:val="both"/>
        <w:rPr>
          <w:rFonts w:ascii="Verdana" w:hAnsi="Verdana"/>
          <w:sz w:val="16"/>
          <w:szCs w:val="16"/>
        </w:rPr>
      </w:pPr>
      <w:r w:rsidRPr="00447FA3">
        <w:rPr>
          <w:rFonts w:ascii="Verdana" w:hAnsi="Verdana"/>
          <w:sz w:val="16"/>
          <w:szCs w:val="16"/>
        </w:rPr>
        <w:t xml:space="preserve">Lead and manage staff within the Department to enable them to meet their objectives; </w:t>
      </w:r>
    </w:p>
    <w:p w14:paraId="28BC4506" w14:textId="77777777" w:rsidR="008D0EF6" w:rsidRPr="00447FA3" w:rsidRDefault="00B17B21" w:rsidP="00FB1725">
      <w:pPr>
        <w:pStyle w:val="ListParagraph"/>
        <w:numPr>
          <w:ilvl w:val="0"/>
          <w:numId w:val="8"/>
        </w:numPr>
        <w:spacing w:after="0"/>
        <w:jc w:val="both"/>
        <w:rPr>
          <w:rFonts w:ascii="Verdana" w:hAnsi="Verdana"/>
          <w:sz w:val="16"/>
          <w:szCs w:val="16"/>
        </w:rPr>
      </w:pPr>
      <w:r w:rsidRPr="00447FA3">
        <w:rPr>
          <w:rFonts w:ascii="Verdana" w:hAnsi="Verdana"/>
          <w:sz w:val="16"/>
          <w:szCs w:val="16"/>
        </w:rPr>
        <w:t xml:space="preserve">Render consulting services to administrative management as well as the political structure ; </w:t>
      </w:r>
    </w:p>
    <w:p w14:paraId="59B0BB4A" w14:textId="77777777" w:rsidR="008D0EF6" w:rsidRPr="00447FA3" w:rsidRDefault="00B17B21" w:rsidP="00FB1725">
      <w:pPr>
        <w:pStyle w:val="ListParagraph"/>
        <w:numPr>
          <w:ilvl w:val="0"/>
          <w:numId w:val="8"/>
        </w:numPr>
        <w:spacing w:after="0"/>
        <w:jc w:val="both"/>
        <w:rPr>
          <w:rFonts w:ascii="Verdana" w:hAnsi="Verdana"/>
          <w:sz w:val="16"/>
          <w:szCs w:val="16"/>
        </w:rPr>
      </w:pPr>
      <w:r w:rsidRPr="00447FA3">
        <w:rPr>
          <w:rFonts w:ascii="Verdana" w:hAnsi="Verdana"/>
          <w:sz w:val="16"/>
          <w:szCs w:val="16"/>
        </w:rPr>
        <w:t xml:space="preserve">Lead and manage the legal section so that the Council is proactively protected and that by-laws and other legal documents are suitably drafted; </w:t>
      </w:r>
    </w:p>
    <w:p w14:paraId="6C0DE3FE" w14:textId="77777777" w:rsidR="008D0EF6" w:rsidRPr="00447FA3" w:rsidRDefault="00B17B21" w:rsidP="00FB1725">
      <w:pPr>
        <w:pStyle w:val="ListParagraph"/>
        <w:numPr>
          <w:ilvl w:val="0"/>
          <w:numId w:val="8"/>
        </w:numPr>
        <w:spacing w:after="0"/>
        <w:jc w:val="both"/>
        <w:rPr>
          <w:rFonts w:ascii="Verdana" w:hAnsi="Verdana"/>
          <w:sz w:val="16"/>
          <w:szCs w:val="16"/>
        </w:rPr>
      </w:pPr>
      <w:r w:rsidRPr="00447FA3">
        <w:rPr>
          <w:rFonts w:ascii="Verdana" w:hAnsi="Verdana"/>
          <w:sz w:val="16"/>
          <w:szCs w:val="16"/>
        </w:rPr>
        <w:t>Lead and manage</w:t>
      </w:r>
      <w:r w:rsidR="00ED1C53" w:rsidRPr="00447FA3">
        <w:rPr>
          <w:rFonts w:ascii="Verdana" w:hAnsi="Verdana"/>
          <w:sz w:val="16"/>
          <w:szCs w:val="16"/>
        </w:rPr>
        <w:t xml:space="preserve"> </w:t>
      </w:r>
      <w:r w:rsidRPr="00447FA3">
        <w:rPr>
          <w:rFonts w:ascii="Verdana" w:hAnsi="Verdana"/>
          <w:sz w:val="16"/>
          <w:szCs w:val="16"/>
        </w:rPr>
        <w:t>the Secretariat Services so that the Council is provided with an effective committee service, its resolutions are executed and that general council admin</w:t>
      </w:r>
      <w:r w:rsidR="008D0EF6" w:rsidRPr="00447FA3">
        <w:rPr>
          <w:rFonts w:ascii="Verdana" w:hAnsi="Verdana"/>
          <w:sz w:val="16"/>
          <w:szCs w:val="16"/>
        </w:rPr>
        <w:t>istration operates efficiently;</w:t>
      </w:r>
    </w:p>
    <w:p w14:paraId="6BF06681" w14:textId="77777777" w:rsidR="008D0EF6" w:rsidRPr="00447FA3" w:rsidRDefault="00B17B21" w:rsidP="00FB1725">
      <w:pPr>
        <w:pStyle w:val="ListParagraph"/>
        <w:numPr>
          <w:ilvl w:val="0"/>
          <w:numId w:val="8"/>
        </w:numPr>
        <w:spacing w:after="0"/>
        <w:jc w:val="both"/>
        <w:rPr>
          <w:rFonts w:ascii="Verdana" w:hAnsi="Verdana"/>
          <w:sz w:val="16"/>
          <w:szCs w:val="16"/>
        </w:rPr>
      </w:pPr>
      <w:r w:rsidRPr="00447FA3">
        <w:rPr>
          <w:rFonts w:ascii="Verdana" w:hAnsi="Verdana"/>
          <w:sz w:val="16"/>
          <w:szCs w:val="16"/>
        </w:rPr>
        <w:t xml:space="preserve">Manage and </w:t>
      </w:r>
      <w:r w:rsidR="00A423DA" w:rsidRPr="00447FA3">
        <w:rPr>
          <w:rFonts w:ascii="Verdana" w:hAnsi="Verdana"/>
          <w:sz w:val="16"/>
          <w:szCs w:val="16"/>
        </w:rPr>
        <w:t>Coordinate</w:t>
      </w:r>
      <w:r w:rsidRPr="00447FA3">
        <w:rPr>
          <w:rFonts w:ascii="Verdana" w:hAnsi="Verdana"/>
          <w:sz w:val="16"/>
          <w:szCs w:val="16"/>
        </w:rPr>
        <w:t xml:space="preserve"> the flow of information and correspondence from internal and external sources; </w:t>
      </w:r>
    </w:p>
    <w:p w14:paraId="00995DFA" w14:textId="77777777" w:rsidR="008D0EF6" w:rsidRPr="00447FA3" w:rsidRDefault="00B17B21" w:rsidP="00FB1725">
      <w:pPr>
        <w:pStyle w:val="ListParagraph"/>
        <w:numPr>
          <w:ilvl w:val="0"/>
          <w:numId w:val="8"/>
        </w:numPr>
        <w:spacing w:after="0"/>
        <w:jc w:val="both"/>
        <w:rPr>
          <w:rFonts w:ascii="Verdana" w:hAnsi="Verdana"/>
          <w:sz w:val="16"/>
          <w:szCs w:val="16"/>
        </w:rPr>
      </w:pPr>
      <w:r w:rsidRPr="00447FA3">
        <w:rPr>
          <w:rFonts w:ascii="Verdana" w:hAnsi="Verdana"/>
          <w:sz w:val="16"/>
          <w:szCs w:val="16"/>
        </w:rPr>
        <w:t>Oversee the implementation of the Labour Relations</w:t>
      </w:r>
      <w:r w:rsidR="00B66BCE" w:rsidRPr="00447FA3">
        <w:rPr>
          <w:rFonts w:ascii="Verdana" w:hAnsi="Verdana"/>
          <w:sz w:val="16"/>
          <w:szCs w:val="16"/>
        </w:rPr>
        <w:t xml:space="preserve"> and </w:t>
      </w:r>
      <w:r w:rsidRPr="00447FA3">
        <w:rPr>
          <w:rFonts w:ascii="Verdana" w:hAnsi="Verdana"/>
          <w:sz w:val="16"/>
          <w:szCs w:val="16"/>
        </w:rPr>
        <w:t xml:space="preserve"> </w:t>
      </w:r>
      <w:r w:rsidR="005C7E00" w:rsidRPr="00447FA3">
        <w:rPr>
          <w:rFonts w:ascii="Verdana" w:hAnsi="Verdana"/>
          <w:sz w:val="16"/>
          <w:szCs w:val="16"/>
        </w:rPr>
        <w:t xml:space="preserve">related Acts, </w:t>
      </w:r>
      <w:proofErr w:type="spellStart"/>
      <w:r w:rsidR="005C7E00" w:rsidRPr="00447FA3">
        <w:rPr>
          <w:rFonts w:ascii="Verdana" w:hAnsi="Verdana"/>
          <w:sz w:val="16"/>
          <w:szCs w:val="16"/>
        </w:rPr>
        <w:t>i.e</w:t>
      </w:r>
      <w:proofErr w:type="spellEnd"/>
      <w:r w:rsidRPr="00447FA3">
        <w:rPr>
          <w:rFonts w:ascii="Verdana" w:hAnsi="Verdana"/>
          <w:sz w:val="16"/>
          <w:szCs w:val="16"/>
        </w:rPr>
        <w:t xml:space="preserve"> Basic Conditions of Employment </w:t>
      </w:r>
      <w:r w:rsidR="005C7E00" w:rsidRPr="00447FA3">
        <w:rPr>
          <w:rFonts w:ascii="Verdana" w:hAnsi="Verdana"/>
          <w:sz w:val="16"/>
          <w:szCs w:val="16"/>
        </w:rPr>
        <w:t xml:space="preserve">Act, Employment </w:t>
      </w:r>
      <w:r w:rsidRPr="00447FA3">
        <w:rPr>
          <w:rFonts w:ascii="Verdana" w:hAnsi="Verdana"/>
          <w:sz w:val="16"/>
          <w:szCs w:val="16"/>
        </w:rPr>
        <w:t xml:space="preserve">Equity and Skills Development Acts, as well as plans developed for the legislation; </w:t>
      </w:r>
    </w:p>
    <w:p w14:paraId="16B6DDB8" w14:textId="77777777" w:rsidR="008D0EF6" w:rsidRPr="00447FA3" w:rsidRDefault="00B17B21" w:rsidP="00FB1725">
      <w:pPr>
        <w:pStyle w:val="ListParagraph"/>
        <w:numPr>
          <w:ilvl w:val="0"/>
          <w:numId w:val="8"/>
        </w:numPr>
        <w:spacing w:after="0"/>
        <w:jc w:val="both"/>
        <w:rPr>
          <w:rFonts w:ascii="Verdana" w:hAnsi="Verdana"/>
          <w:sz w:val="16"/>
          <w:szCs w:val="16"/>
        </w:rPr>
      </w:pPr>
      <w:r w:rsidRPr="00447FA3">
        <w:rPr>
          <w:rFonts w:ascii="Verdana" w:hAnsi="Verdana"/>
          <w:sz w:val="16"/>
          <w:szCs w:val="16"/>
        </w:rPr>
        <w:t>Develop</w:t>
      </w:r>
      <w:r w:rsidR="00802323" w:rsidRPr="00447FA3">
        <w:rPr>
          <w:rFonts w:ascii="Verdana" w:hAnsi="Verdana"/>
          <w:sz w:val="16"/>
          <w:szCs w:val="16"/>
        </w:rPr>
        <w:t xml:space="preserve"> and implement</w:t>
      </w:r>
      <w:r w:rsidRPr="00447FA3">
        <w:rPr>
          <w:rFonts w:ascii="Verdana" w:hAnsi="Verdana"/>
          <w:sz w:val="16"/>
          <w:szCs w:val="16"/>
        </w:rPr>
        <w:t xml:space="preserve"> a performance management system for the Municipality,</w:t>
      </w:r>
    </w:p>
    <w:p w14:paraId="0064A188" w14:textId="77777777" w:rsidR="00B17B21" w:rsidRPr="00447FA3" w:rsidRDefault="00B17B21" w:rsidP="00FB1725">
      <w:pPr>
        <w:pStyle w:val="ListParagraph"/>
        <w:numPr>
          <w:ilvl w:val="0"/>
          <w:numId w:val="8"/>
        </w:numPr>
        <w:spacing w:after="0"/>
        <w:jc w:val="both"/>
        <w:rPr>
          <w:rFonts w:ascii="Verdana" w:hAnsi="Verdana"/>
          <w:sz w:val="16"/>
          <w:szCs w:val="16"/>
        </w:rPr>
      </w:pPr>
      <w:r w:rsidRPr="00447FA3">
        <w:rPr>
          <w:rFonts w:ascii="Verdana" w:hAnsi="Verdana"/>
          <w:sz w:val="16"/>
          <w:szCs w:val="16"/>
        </w:rPr>
        <w:t>Mana</w:t>
      </w:r>
      <w:r w:rsidR="008D0EF6" w:rsidRPr="00447FA3">
        <w:rPr>
          <w:rFonts w:ascii="Verdana" w:hAnsi="Verdana"/>
          <w:sz w:val="16"/>
          <w:szCs w:val="16"/>
        </w:rPr>
        <w:t>ge the Human R</w:t>
      </w:r>
      <w:r w:rsidR="00802323" w:rsidRPr="00447FA3">
        <w:rPr>
          <w:rFonts w:ascii="Verdana" w:hAnsi="Verdana"/>
          <w:sz w:val="16"/>
          <w:szCs w:val="16"/>
        </w:rPr>
        <w:t xml:space="preserve">esources and the </w:t>
      </w:r>
      <w:proofErr w:type="spellStart"/>
      <w:r w:rsidR="00802323" w:rsidRPr="00447FA3">
        <w:rPr>
          <w:rFonts w:ascii="Verdana" w:hAnsi="Verdana"/>
          <w:sz w:val="16"/>
          <w:szCs w:val="16"/>
        </w:rPr>
        <w:t>l</w:t>
      </w:r>
      <w:r w:rsidRPr="00447FA3">
        <w:rPr>
          <w:rFonts w:ascii="Verdana" w:hAnsi="Verdana"/>
          <w:sz w:val="16"/>
          <w:szCs w:val="16"/>
        </w:rPr>
        <w:t>abour</w:t>
      </w:r>
      <w:proofErr w:type="spellEnd"/>
      <w:r w:rsidRPr="00447FA3">
        <w:rPr>
          <w:rFonts w:ascii="Verdana" w:hAnsi="Verdana"/>
          <w:sz w:val="16"/>
          <w:szCs w:val="16"/>
        </w:rPr>
        <w:t xml:space="preserve"> relations of the Municipality.</w:t>
      </w:r>
    </w:p>
    <w:p w14:paraId="2F959A8A" w14:textId="77777777" w:rsidR="00FB1725" w:rsidRPr="00447FA3" w:rsidRDefault="00FB1725" w:rsidP="00FB1725">
      <w:pPr>
        <w:spacing w:after="0"/>
        <w:jc w:val="both"/>
        <w:rPr>
          <w:rFonts w:ascii="Verdana" w:hAnsi="Verdana"/>
          <w:b/>
          <w:sz w:val="16"/>
          <w:szCs w:val="16"/>
        </w:rPr>
      </w:pPr>
    </w:p>
    <w:p w14:paraId="19565DD7" w14:textId="77777777" w:rsidR="00B17B21" w:rsidRPr="00447FA3" w:rsidRDefault="00B17B21" w:rsidP="00FB1725">
      <w:pPr>
        <w:spacing w:after="0"/>
        <w:jc w:val="both"/>
        <w:rPr>
          <w:rFonts w:ascii="Verdana" w:hAnsi="Verdana"/>
          <w:b/>
          <w:sz w:val="16"/>
          <w:szCs w:val="16"/>
        </w:rPr>
      </w:pPr>
      <w:r w:rsidRPr="00447FA3">
        <w:rPr>
          <w:rFonts w:ascii="Verdana" w:hAnsi="Verdana"/>
          <w:b/>
          <w:sz w:val="16"/>
          <w:szCs w:val="16"/>
        </w:rPr>
        <w:t>Knowledge:</w:t>
      </w:r>
    </w:p>
    <w:p w14:paraId="215AC614" w14:textId="77777777" w:rsidR="00B17B21" w:rsidRPr="00447FA3" w:rsidRDefault="00B17B21" w:rsidP="00FB1725">
      <w:pPr>
        <w:pStyle w:val="ListParagraph"/>
        <w:numPr>
          <w:ilvl w:val="0"/>
          <w:numId w:val="1"/>
        </w:numPr>
        <w:spacing w:after="0"/>
        <w:jc w:val="both"/>
        <w:rPr>
          <w:rFonts w:ascii="Verdana" w:hAnsi="Verdana"/>
          <w:sz w:val="16"/>
          <w:szCs w:val="16"/>
        </w:rPr>
      </w:pPr>
      <w:r w:rsidRPr="00447FA3">
        <w:rPr>
          <w:rFonts w:ascii="Verdana" w:hAnsi="Verdana"/>
          <w:sz w:val="16"/>
          <w:szCs w:val="16"/>
        </w:rPr>
        <w:t xml:space="preserve">Good knowledge and understanding of </w:t>
      </w:r>
      <w:r w:rsidR="00FB1725" w:rsidRPr="00447FA3">
        <w:rPr>
          <w:rFonts w:ascii="Verdana" w:hAnsi="Verdana"/>
          <w:sz w:val="16"/>
          <w:szCs w:val="16"/>
        </w:rPr>
        <w:t xml:space="preserve">relevant policy and legislation </w:t>
      </w:r>
      <w:proofErr w:type="spellStart"/>
      <w:r w:rsidR="00FB1725" w:rsidRPr="00447FA3">
        <w:rPr>
          <w:rFonts w:ascii="Verdana" w:hAnsi="Verdana"/>
          <w:sz w:val="16"/>
          <w:szCs w:val="16"/>
        </w:rPr>
        <w:t>ie</w:t>
      </w:r>
      <w:proofErr w:type="spellEnd"/>
      <w:r w:rsidR="00FB1725" w:rsidRPr="00447FA3">
        <w:rPr>
          <w:rFonts w:ascii="Verdana" w:hAnsi="Verdana"/>
          <w:sz w:val="16"/>
          <w:szCs w:val="16"/>
        </w:rPr>
        <w:t xml:space="preserve">. Labour Relations Act, and other </w:t>
      </w:r>
      <w:proofErr w:type="spellStart"/>
      <w:r w:rsidR="00FB1725" w:rsidRPr="00447FA3">
        <w:rPr>
          <w:rFonts w:ascii="Verdana" w:hAnsi="Verdana"/>
          <w:sz w:val="16"/>
          <w:szCs w:val="16"/>
        </w:rPr>
        <w:t>labour</w:t>
      </w:r>
      <w:proofErr w:type="spellEnd"/>
      <w:r w:rsidR="00FB1725" w:rsidRPr="00447FA3">
        <w:rPr>
          <w:rFonts w:ascii="Verdana" w:hAnsi="Verdana"/>
          <w:sz w:val="16"/>
          <w:szCs w:val="16"/>
        </w:rPr>
        <w:t>-related prescripts,</w:t>
      </w:r>
    </w:p>
    <w:p w14:paraId="326DBB9B" w14:textId="77777777" w:rsidR="00B17B21" w:rsidRPr="00447FA3" w:rsidRDefault="00B17B21" w:rsidP="00FB1725">
      <w:pPr>
        <w:pStyle w:val="ListParagraph"/>
        <w:numPr>
          <w:ilvl w:val="0"/>
          <w:numId w:val="1"/>
        </w:numPr>
        <w:spacing w:after="0"/>
        <w:jc w:val="both"/>
        <w:rPr>
          <w:rFonts w:ascii="Verdana" w:hAnsi="Verdana"/>
          <w:sz w:val="16"/>
          <w:szCs w:val="16"/>
        </w:rPr>
      </w:pPr>
      <w:r w:rsidRPr="00447FA3">
        <w:rPr>
          <w:rFonts w:ascii="Verdana" w:hAnsi="Verdana"/>
          <w:sz w:val="16"/>
          <w:szCs w:val="16"/>
        </w:rPr>
        <w:lastRenderedPageBreak/>
        <w:t>Good knowledge and understanding of institutional governance systems and performance management;</w:t>
      </w:r>
    </w:p>
    <w:p w14:paraId="36C2EC55" w14:textId="77777777" w:rsidR="00B17B21" w:rsidRPr="00447FA3" w:rsidRDefault="00B17B21" w:rsidP="00FB1725">
      <w:pPr>
        <w:pStyle w:val="ListParagraph"/>
        <w:numPr>
          <w:ilvl w:val="0"/>
          <w:numId w:val="1"/>
        </w:numPr>
        <w:spacing w:after="0"/>
        <w:jc w:val="both"/>
        <w:rPr>
          <w:rFonts w:ascii="Verdana" w:hAnsi="Verdana"/>
          <w:sz w:val="16"/>
          <w:szCs w:val="16"/>
        </w:rPr>
      </w:pPr>
      <w:r w:rsidRPr="00447FA3">
        <w:rPr>
          <w:rFonts w:ascii="Verdana" w:hAnsi="Verdana"/>
          <w:sz w:val="16"/>
          <w:szCs w:val="16"/>
        </w:rPr>
        <w:t>Good knowledge of corporate support services, including:</w:t>
      </w:r>
    </w:p>
    <w:p w14:paraId="6EF151DB" w14:textId="77777777" w:rsidR="00B17B21" w:rsidRPr="00447FA3" w:rsidRDefault="00B17B21" w:rsidP="00FB1725">
      <w:pPr>
        <w:pStyle w:val="ListParagraph"/>
        <w:numPr>
          <w:ilvl w:val="1"/>
          <w:numId w:val="1"/>
        </w:numPr>
        <w:spacing w:after="0"/>
        <w:jc w:val="both"/>
        <w:rPr>
          <w:rFonts w:ascii="Verdana" w:hAnsi="Verdana"/>
          <w:sz w:val="16"/>
          <w:szCs w:val="16"/>
        </w:rPr>
      </w:pPr>
      <w:r w:rsidRPr="00447FA3">
        <w:rPr>
          <w:rFonts w:ascii="Verdana" w:hAnsi="Verdana"/>
          <w:sz w:val="16"/>
          <w:szCs w:val="16"/>
        </w:rPr>
        <w:t xml:space="preserve">Human capital management </w:t>
      </w:r>
    </w:p>
    <w:p w14:paraId="3ADE1FF7" w14:textId="77777777" w:rsidR="00B17B21" w:rsidRPr="00447FA3" w:rsidRDefault="00B17B21" w:rsidP="00FB1725">
      <w:pPr>
        <w:pStyle w:val="ListParagraph"/>
        <w:numPr>
          <w:ilvl w:val="1"/>
          <w:numId w:val="1"/>
        </w:numPr>
        <w:spacing w:after="0"/>
        <w:jc w:val="both"/>
        <w:rPr>
          <w:rFonts w:ascii="Verdana" w:hAnsi="Verdana"/>
          <w:sz w:val="16"/>
          <w:szCs w:val="16"/>
        </w:rPr>
      </w:pPr>
      <w:r w:rsidRPr="00447FA3">
        <w:rPr>
          <w:rFonts w:ascii="Verdana" w:hAnsi="Verdana"/>
          <w:sz w:val="16"/>
          <w:szCs w:val="16"/>
        </w:rPr>
        <w:t>Legal services;</w:t>
      </w:r>
    </w:p>
    <w:p w14:paraId="767D25A9" w14:textId="77777777" w:rsidR="00B17B21" w:rsidRPr="00447FA3" w:rsidRDefault="00B17B21" w:rsidP="00FB1725">
      <w:pPr>
        <w:pStyle w:val="ListParagraph"/>
        <w:numPr>
          <w:ilvl w:val="1"/>
          <w:numId w:val="1"/>
        </w:numPr>
        <w:spacing w:after="0"/>
        <w:jc w:val="both"/>
        <w:rPr>
          <w:rFonts w:ascii="Verdana" w:hAnsi="Verdana"/>
          <w:sz w:val="16"/>
          <w:szCs w:val="16"/>
        </w:rPr>
      </w:pPr>
      <w:r w:rsidRPr="00447FA3">
        <w:rPr>
          <w:rFonts w:ascii="Verdana" w:hAnsi="Verdana"/>
          <w:sz w:val="16"/>
          <w:szCs w:val="16"/>
        </w:rPr>
        <w:t>Facilities management;</w:t>
      </w:r>
    </w:p>
    <w:p w14:paraId="3A1AC9EB" w14:textId="77777777" w:rsidR="00B17B21" w:rsidRPr="00447FA3" w:rsidRDefault="00B17B21" w:rsidP="00FB1725">
      <w:pPr>
        <w:pStyle w:val="ListParagraph"/>
        <w:numPr>
          <w:ilvl w:val="1"/>
          <w:numId w:val="1"/>
        </w:numPr>
        <w:spacing w:after="0"/>
        <w:jc w:val="both"/>
        <w:rPr>
          <w:rFonts w:ascii="Verdana" w:hAnsi="Verdana"/>
          <w:sz w:val="16"/>
          <w:szCs w:val="16"/>
        </w:rPr>
      </w:pPr>
      <w:r w:rsidRPr="00447FA3">
        <w:rPr>
          <w:rFonts w:ascii="Verdana" w:hAnsi="Verdana"/>
          <w:sz w:val="16"/>
          <w:szCs w:val="16"/>
        </w:rPr>
        <w:t>Information communication technology; and</w:t>
      </w:r>
    </w:p>
    <w:p w14:paraId="30C10A39" w14:textId="77777777" w:rsidR="00B17B21" w:rsidRPr="00447FA3" w:rsidRDefault="00B17B21" w:rsidP="00FB1725">
      <w:pPr>
        <w:pStyle w:val="ListParagraph"/>
        <w:numPr>
          <w:ilvl w:val="1"/>
          <w:numId w:val="1"/>
        </w:numPr>
        <w:spacing w:after="0"/>
        <w:jc w:val="both"/>
        <w:rPr>
          <w:rFonts w:ascii="Verdana" w:hAnsi="Verdana"/>
          <w:sz w:val="16"/>
          <w:szCs w:val="16"/>
        </w:rPr>
      </w:pPr>
      <w:r w:rsidRPr="00447FA3">
        <w:rPr>
          <w:rFonts w:ascii="Verdana" w:hAnsi="Verdana"/>
          <w:sz w:val="16"/>
          <w:szCs w:val="16"/>
        </w:rPr>
        <w:t>Council support;</w:t>
      </w:r>
    </w:p>
    <w:p w14:paraId="78B1FBFA" w14:textId="77777777" w:rsidR="00B17B21" w:rsidRPr="00447FA3" w:rsidRDefault="00B17B21" w:rsidP="00FB1725">
      <w:pPr>
        <w:pStyle w:val="ListParagraph"/>
        <w:numPr>
          <w:ilvl w:val="0"/>
          <w:numId w:val="1"/>
        </w:numPr>
        <w:spacing w:after="0"/>
        <w:jc w:val="both"/>
        <w:rPr>
          <w:rFonts w:ascii="Verdana" w:hAnsi="Verdana"/>
          <w:sz w:val="16"/>
          <w:szCs w:val="16"/>
        </w:rPr>
      </w:pPr>
      <w:r w:rsidRPr="00447FA3">
        <w:rPr>
          <w:rFonts w:ascii="Verdana" w:hAnsi="Verdana"/>
          <w:sz w:val="16"/>
          <w:szCs w:val="16"/>
        </w:rPr>
        <w:t>Good knowledge of supply chain management regulations and the Preferential Procurement Policy Framework Act, 2000 (Act No. 5 of 2000);</w:t>
      </w:r>
    </w:p>
    <w:p w14:paraId="5F1CACC4" w14:textId="77777777" w:rsidR="00B17B21" w:rsidRPr="00447FA3" w:rsidRDefault="00B17B21" w:rsidP="00FB1725">
      <w:pPr>
        <w:pStyle w:val="ListParagraph"/>
        <w:numPr>
          <w:ilvl w:val="0"/>
          <w:numId w:val="1"/>
        </w:numPr>
        <w:spacing w:after="0"/>
        <w:jc w:val="both"/>
        <w:rPr>
          <w:rFonts w:ascii="Verdana" w:hAnsi="Verdana"/>
          <w:sz w:val="16"/>
          <w:szCs w:val="16"/>
        </w:rPr>
      </w:pPr>
      <w:r w:rsidRPr="00447FA3">
        <w:rPr>
          <w:rFonts w:ascii="Verdana" w:hAnsi="Verdana"/>
          <w:sz w:val="16"/>
          <w:szCs w:val="16"/>
        </w:rPr>
        <w:t>Good governance;</w:t>
      </w:r>
    </w:p>
    <w:p w14:paraId="6A1CBA49" w14:textId="77777777" w:rsidR="00B17B21" w:rsidRPr="00447FA3" w:rsidRDefault="00B17B21" w:rsidP="00FB1725">
      <w:pPr>
        <w:pStyle w:val="ListParagraph"/>
        <w:numPr>
          <w:ilvl w:val="0"/>
          <w:numId w:val="1"/>
        </w:numPr>
        <w:spacing w:after="0"/>
        <w:jc w:val="both"/>
        <w:rPr>
          <w:rFonts w:ascii="Verdana" w:hAnsi="Verdana"/>
          <w:sz w:val="16"/>
          <w:szCs w:val="16"/>
        </w:rPr>
      </w:pPr>
      <w:r w:rsidRPr="00447FA3">
        <w:rPr>
          <w:rFonts w:ascii="Verdana" w:hAnsi="Verdana"/>
          <w:sz w:val="16"/>
          <w:szCs w:val="16"/>
        </w:rPr>
        <w:t>Legal background and human capital management; and</w:t>
      </w:r>
    </w:p>
    <w:p w14:paraId="6B236F9D" w14:textId="77777777" w:rsidR="00ED1C53" w:rsidRPr="00447FA3" w:rsidRDefault="00B17B21" w:rsidP="00FB1725">
      <w:pPr>
        <w:pStyle w:val="ListParagraph"/>
        <w:numPr>
          <w:ilvl w:val="0"/>
          <w:numId w:val="1"/>
        </w:numPr>
        <w:spacing w:after="0"/>
        <w:jc w:val="both"/>
        <w:rPr>
          <w:rFonts w:ascii="Verdana" w:hAnsi="Verdana"/>
          <w:sz w:val="16"/>
          <w:szCs w:val="16"/>
        </w:rPr>
      </w:pPr>
      <w:r w:rsidRPr="00447FA3">
        <w:rPr>
          <w:rFonts w:ascii="Verdana" w:hAnsi="Verdana"/>
          <w:sz w:val="16"/>
          <w:szCs w:val="16"/>
        </w:rPr>
        <w:t>Knowledge of coordination and oversight of all specialized support functions</w:t>
      </w:r>
    </w:p>
    <w:p w14:paraId="497DC5DB" w14:textId="77777777" w:rsidR="00370597" w:rsidRPr="00447FA3" w:rsidRDefault="00370597" w:rsidP="009B719A">
      <w:pPr>
        <w:pStyle w:val="Normal1"/>
        <w:spacing w:after="0"/>
        <w:jc w:val="both"/>
        <w:rPr>
          <w:rFonts w:ascii="Verdana" w:eastAsia="Arial" w:hAnsi="Verdana" w:cs="Arial"/>
          <w:b/>
          <w:sz w:val="16"/>
          <w:szCs w:val="16"/>
        </w:rPr>
      </w:pPr>
    </w:p>
    <w:p w14:paraId="791C4B15" w14:textId="77777777" w:rsidR="00802323" w:rsidRPr="00447FA3" w:rsidRDefault="00802323" w:rsidP="00C85905">
      <w:pPr>
        <w:spacing w:after="0"/>
        <w:rPr>
          <w:rFonts w:ascii="Verdana" w:hAnsi="Verdana" w:cs="Arial"/>
          <w:b/>
          <w:sz w:val="16"/>
          <w:szCs w:val="16"/>
        </w:rPr>
      </w:pPr>
    </w:p>
    <w:p w14:paraId="4D794D61" w14:textId="77777777" w:rsidR="00802323" w:rsidRPr="00447FA3" w:rsidRDefault="00802323" w:rsidP="00E50588">
      <w:pPr>
        <w:spacing w:after="0"/>
        <w:jc w:val="both"/>
        <w:rPr>
          <w:rFonts w:ascii="Verdana" w:hAnsi="Verdana" w:cs="Arial"/>
          <w:sz w:val="16"/>
          <w:szCs w:val="16"/>
        </w:rPr>
      </w:pPr>
      <w:r w:rsidRPr="00447FA3">
        <w:rPr>
          <w:rFonts w:ascii="Verdana" w:hAnsi="Verdana" w:cs="Arial"/>
          <w:sz w:val="16"/>
          <w:szCs w:val="16"/>
        </w:rPr>
        <w:t xml:space="preserve">Applicants must use </w:t>
      </w:r>
      <w:r w:rsidRPr="00447FA3">
        <w:rPr>
          <w:rFonts w:ascii="Verdana" w:hAnsi="Verdana" w:cs="Arial"/>
          <w:b/>
          <w:sz w:val="16"/>
          <w:szCs w:val="16"/>
        </w:rPr>
        <w:t>annexure C</w:t>
      </w:r>
      <w:r w:rsidRPr="00447FA3">
        <w:rPr>
          <w:rFonts w:ascii="Verdana" w:hAnsi="Verdana" w:cs="Arial"/>
          <w:sz w:val="16"/>
          <w:szCs w:val="16"/>
        </w:rPr>
        <w:t xml:space="preserve"> (Application form) of the Lo</w:t>
      </w:r>
      <w:r w:rsidR="00E50588" w:rsidRPr="00447FA3">
        <w:rPr>
          <w:rFonts w:ascii="Verdana" w:hAnsi="Verdana" w:cs="Arial"/>
          <w:sz w:val="16"/>
          <w:szCs w:val="16"/>
        </w:rPr>
        <w:t>cal Government: Regulations on Appointment and Conditions of E</w:t>
      </w:r>
      <w:r w:rsidRPr="00447FA3">
        <w:rPr>
          <w:rFonts w:ascii="Verdana" w:hAnsi="Verdana" w:cs="Arial"/>
          <w:sz w:val="16"/>
          <w:szCs w:val="16"/>
        </w:rPr>
        <w:t xml:space="preserve">mployment of Senior Managers available on the website: </w:t>
      </w:r>
      <w:hyperlink r:id="rId8" w:history="1">
        <w:r w:rsidRPr="00447FA3">
          <w:rPr>
            <w:rStyle w:val="Hyperlink"/>
            <w:rFonts w:ascii="Verdana" w:hAnsi="Verdana" w:cs="Arial"/>
            <w:b/>
            <w:color w:val="auto"/>
            <w:sz w:val="16"/>
            <w:szCs w:val="16"/>
          </w:rPr>
          <w:t>www.masilonyana.fs.gov.za</w:t>
        </w:r>
      </w:hyperlink>
      <w:r w:rsidRPr="00447FA3">
        <w:rPr>
          <w:rFonts w:ascii="Verdana" w:hAnsi="Verdana" w:cs="Arial"/>
          <w:sz w:val="16"/>
          <w:szCs w:val="16"/>
        </w:rPr>
        <w:t xml:space="preserve">.  All applications </w:t>
      </w:r>
      <w:r w:rsidRPr="00447FA3">
        <w:rPr>
          <w:rFonts w:ascii="Verdana" w:hAnsi="Verdana" w:cs="Arial"/>
          <w:b/>
          <w:sz w:val="16"/>
          <w:szCs w:val="16"/>
        </w:rPr>
        <w:t>must</w:t>
      </w:r>
      <w:r w:rsidRPr="00447FA3">
        <w:rPr>
          <w:rFonts w:ascii="Verdana" w:hAnsi="Verdana" w:cs="Arial"/>
          <w:sz w:val="16"/>
          <w:szCs w:val="16"/>
        </w:rPr>
        <w:t xml:space="preserve"> </w:t>
      </w:r>
      <w:r w:rsidRPr="00447FA3">
        <w:rPr>
          <w:rFonts w:ascii="Verdana" w:hAnsi="Verdana" w:cs="Arial"/>
          <w:b/>
          <w:sz w:val="16"/>
          <w:szCs w:val="16"/>
        </w:rPr>
        <w:t>be on the Prescribed Application Form</w:t>
      </w:r>
      <w:r w:rsidR="009E19BF" w:rsidRPr="00447FA3">
        <w:rPr>
          <w:rFonts w:ascii="Verdana" w:hAnsi="Verdana" w:cs="Arial"/>
          <w:b/>
          <w:sz w:val="16"/>
          <w:szCs w:val="16"/>
        </w:rPr>
        <w:t xml:space="preserve"> </w:t>
      </w:r>
      <w:r w:rsidR="009E19BF" w:rsidRPr="00447FA3">
        <w:rPr>
          <w:rFonts w:ascii="Verdana" w:hAnsi="Verdana" w:cs="Arial"/>
          <w:sz w:val="16"/>
          <w:szCs w:val="16"/>
        </w:rPr>
        <w:t>(no application will be considered without the prescribed application form)</w:t>
      </w:r>
      <w:r w:rsidRPr="00447FA3">
        <w:rPr>
          <w:rFonts w:ascii="Verdana" w:hAnsi="Verdana" w:cs="Arial"/>
          <w:sz w:val="16"/>
          <w:szCs w:val="16"/>
        </w:rPr>
        <w:t>, including comprehensive CV with at lea</w:t>
      </w:r>
      <w:r w:rsidR="00575C4D" w:rsidRPr="00447FA3">
        <w:rPr>
          <w:rFonts w:ascii="Verdana" w:hAnsi="Verdana" w:cs="Arial"/>
          <w:sz w:val="16"/>
          <w:szCs w:val="16"/>
        </w:rPr>
        <w:t xml:space="preserve">st three contactable references, </w:t>
      </w:r>
      <w:r w:rsidRPr="00447FA3">
        <w:rPr>
          <w:rFonts w:ascii="Verdana" w:hAnsi="Verdana" w:cs="Arial"/>
          <w:sz w:val="16"/>
          <w:szCs w:val="16"/>
        </w:rPr>
        <w:t>originally certified copies of qualifications</w:t>
      </w:r>
      <w:r w:rsidR="00575C4D" w:rsidRPr="00447FA3">
        <w:rPr>
          <w:rFonts w:ascii="Verdana" w:hAnsi="Verdana" w:cs="Arial"/>
          <w:sz w:val="16"/>
          <w:szCs w:val="16"/>
        </w:rPr>
        <w:t xml:space="preserve"> not older than three (3) months</w:t>
      </w:r>
      <w:r w:rsidRPr="00447FA3">
        <w:rPr>
          <w:rFonts w:ascii="Verdana" w:hAnsi="Verdana" w:cs="Arial"/>
          <w:sz w:val="16"/>
          <w:szCs w:val="16"/>
        </w:rPr>
        <w:t xml:space="preserve"> (It is the applicant’s responsibility to have foreign qualifications evaluated by the South African Qualifications Authority (SAQA) and to attach the proof thereof), driver’s license and identity document which should be directed to</w:t>
      </w:r>
      <w:r w:rsidRPr="00C74818">
        <w:rPr>
          <w:rFonts w:ascii="Verdana" w:hAnsi="Verdana" w:cs="Arial"/>
          <w:b/>
          <w:color w:val="000000" w:themeColor="text1"/>
          <w:sz w:val="16"/>
          <w:szCs w:val="16"/>
        </w:rPr>
        <w:t xml:space="preserve">: </w:t>
      </w:r>
      <w:proofErr w:type="spellStart"/>
      <w:r w:rsidR="00D72E93" w:rsidRPr="00C74818">
        <w:rPr>
          <w:rFonts w:ascii="Verdana" w:hAnsi="Verdana" w:cs="Arial"/>
          <w:b/>
          <w:color w:val="000000" w:themeColor="text1"/>
          <w:sz w:val="16"/>
          <w:szCs w:val="16"/>
        </w:rPr>
        <w:t>Mrs</w:t>
      </w:r>
      <w:proofErr w:type="spellEnd"/>
      <w:r w:rsidR="00D72E93" w:rsidRPr="00C74818">
        <w:rPr>
          <w:rFonts w:ascii="Verdana" w:hAnsi="Verdana" w:cs="Arial"/>
          <w:b/>
          <w:color w:val="000000" w:themeColor="text1"/>
          <w:sz w:val="16"/>
          <w:szCs w:val="16"/>
        </w:rPr>
        <w:t xml:space="preserve"> HNL </w:t>
      </w:r>
      <w:proofErr w:type="spellStart"/>
      <w:r w:rsidR="00D72E93" w:rsidRPr="00C74818">
        <w:rPr>
          <w:rFonts w:ascii="Verdana" w:hAnsi="Verdana" w:cs="Arial"/>
          <w:b/>
          <w:color w:val="000000" w:themeColor="text1"/>
          <w:sz w:val="16"/>
          <w:szCs w:val="16"/>
        </w:rPr>
        <w:t>Mokoteli</w:t>
      </w:r>
      <w:proofErr w:type="spellEnd"/>
      <w:r w:rsidR="00D72E93" w:rsidRPr="00C74818">
        <w:rPr>
          <w:rFonts w:ascii="Verdana" w:hAnsi="Verdana" w:cs="Arial"/>
          <w:b/>
          <w:color w:val="000000" w:themeColor="text1"/>
          <w:sz w:val="16"/>
          <w:szCs w:val="16"/>
        </w:rPr>
        <w:t>, Acting Municipal Manager</w:t>
      </w:r>
      <w:r w:rsidR="00D72E93">
        <w:rPr>
          <w:rFonts w:ascii="Verdana" w:hAnsi="Verdana" w:cs="Arial"/>
          <w:color w:val="FF0000"/>
          <w:sz w:val="16"/>
          <w:szCs w:val="16"/>
        </w:rPr>
        <w:t xml:space="preserve"> </w:t>
      </w:r>
      <w:proofErr w:type="spellStart"/>
      <w:r w:rsidR="009E19BF" w:rsidRPr="00447FA3">
        <w:rPr>
          <w:rFonts w:ascii="Verdana" w:hAnsi="Verdana" w:cs="Arial"/>
          <w:sz w:val="16"/>
          <w:szCs w:val="16"/>
        </w:rPr>
        <w:t>Masilonyana</w:t>
      </w:r>
      <w:proofErr w:type="spellEnd"/>
      <w:r w:rsidRPr="00447FA3">
        <w:rPr>
          <w:rFonts w:ascii="Verdana" w:hAnsi="Verdana" w:cs="Arial"/>
          <w:sz w:val="16"/>
          <w:szCs w:val="16"/>
        </w:rPr>
        <w:t xml:space="preserve"> Local Municipal</w:t>
      </w:r>
      <w:r w:rsidR="009E19BF" w:rsidRPr="00447FA3">
        <w:rPr>
          <w:rFonts w:ascii="Verdana" w:hAnsi="Verdana" w:cs="Arial"/>
          <w:sz w:val="16"/>
          <w:szCs w:val="16"/>
        </w:rPr>
        <w:t xml:space="preserve">ity, P.O. Box 8 THEUNISSEN </w:t>
      </w:r>
      <w:r w:rsidR="00C74818">
        <w:rPr>
          <w:rFonts w:ascii="Verdana" w:hAnsi="Verdana" w:cs="Arial"/>
          <w:sz w:val="16"/>
          <w:szCs w:val="16"/>
        </w:rPr>
        <w:t>9</w:t>
      </w:r>
      <w:r w:rsidR="009E19BF" w:rsidRPr="00447FA3">
        <w:rPr>
          <w:rFonts w:ascii="Verdana" w:hAnsi="Verdana" w:cs="Arial"/>
          <w:sz w:val="16"/>
          <w:szCs w:val="16"/>
        </w:rPr>
        <w:t>410</w:t>
      </w:r>
      <w:r w:rsidRPr="00447FA3">
        <w:rPr>
          <w:rFonts w:ascii="Verdana" w:hAnsi="Verdana" w:cs="Arial"/>
          <w:sz w:val="16"/>
          <w:szCs w:val="16"/>
        </w:rPr>
        <w:t>. Applications can also</w:t>
      </w:r>
      <w:r w:rsidR="00575C4D" w:rsidRPr="00447FA3">
        <w:rPr>
          <w:rFonts w:ascii="Verdana" w:hAnsi="Verdana" w:cs="Arial"/>
          <w:sz w:val="16"/>
          <w:szCs w:val="16"/>
        </w:rPr>
        <w:t xml:space="preserve"> be hand delivered at our Head O</w:t>
      </w:r>
      <w:r w:rsidRPr="00447FA3">
        <w:rPr>
          <w:rFonts w:ascii="Verdana" w:hAnsi="Verdana" w:cs="Arial"/>
          <w:sz w:val="16"/>
          <w:szCs w:val="16"/>
        </w:rPr>
        <w:t>ffice</w:t>
      </w:r>
      <w:r w:rsidR="00575C4D" w:rsidRPr="00447FA3">
        <w:rPr>
          <w:rFonts w:ascii="Verdana" w:hAnsi="Verdana" w:cs="Arial"/>
          <w:sz w:val="16"/>
          <w:szCs w:val="16"/>
        </w:rPr>
        <w:t>, 47 Le Roux Street,</w:t>
      </w:r>
      <w:r w:rsidRPr="00447FA3">
        <w:rPr>
          <w:rFonts w:ascii="Verdana" w:hAnsi="Verdana" w:cs="Arial"/>
          <w:sz w:val="16"/>
          <w:szCs w:val="16"/>
        </w:rPr>
        <w:t xml:space="preserve"> in </w:t>
      </w:r>
      <w:r w:rsidR="009E19BF" w:rsidRPr="00447FA3">
        <w:rPr>
          <w:rFonts w:ascii="Verdana" w:hAnsi="Verdana" w:cs="Arial"/>
          <w:sz w:val="16"/>
          <w:szCs w:val="16"/>
        </w:rPr>
        <w:t>Theunissen</w:t>
      </w:r>
      <w:r w:rsidR="00575C4D" w:rsidRPr="00447FA3">
        <w:rPr>
          <w:rFonts w:ascii="Verdana" w:hAnsi="Verdana" w:cs="Arial"/>
          <w:sz w:val="16"/>
          <w:szCs w:val="16"/>
        </w:rPr>
        <w:t>.</w:t>
      </w:r>
    </w:p>
    <w:p w14:paraId="419A59AE" w14:textId="77777777" w:rsidR="00575C4D" w:rsidRPr="00447FA3" w:rsidRDefault="00575C4D" w:rsidP="00E50588">
      <w:pPr>
        <w:spacing w:after="0" w:line="360" w:lineRule="auto"/>
        <w:jc w:val="both"/>
        <w:rPr>
          <w:rFonts w:ascii="Verdana" w:hAnsi="Verdana" w:cs="Arial"/>
          <w:sz w:val="16"/>
          <w:szCs w:val="16"/>
        </w:rPr>
      </w:pPr>
    </w:p>
    <w:p w14:paraId="596F4113" w14:textId="77777777" w:rsidR="00802323" w:rsidRPr="00447FA3" w:rsidRDefault="00802323" w:rsidP="00E50588">
      <w:pPr>
        <w:spacing w:after="0" w:line="360" w:lineRule="auto"/>
        <w:jc w:val="both"/>
        <w:rPr>
          <w:rFonts w:ascii="Verdana" w:hAnsi="Verdana" w:cs="Arial"/>
          <w:sz w:val="16"/>
          <w:szCs w:val="16"/>
        </w:rPr>
      </w:pPr>
      <w:r w:rsidRPr="00447FA3">
        <w:rPr>
          <w:rFonts w:ascii="Verdana" w:hAnsi="Verdana" w:cs="Arial"/>
          <w:sz w:val="16"/>
          <w:szCs w:val="16"/>
        </w:rPr>
        <w:t xml:space="preserve">The shortlisted candidates will be subjected to </w:t>
      </w:r>
      <w:r w:rsidR="009937D8" w:rsidRPr="00C74818">
        <w:rPr>
          <w:rFonts w:ascii="Verdana" w:hAnsi="Verdana" w:cs="Arial"/>
          <w:color w:val="000000" w:themeColor="text1"/>
          <w:sz w:val="16"/>
          <w:szCs w:val="16"/>
        </w:rPr>
        <w:t>Screening according to Regulation 14 (1).  R</w:t>
      </w:r>
      <w:r w:rsidR="00D72E93" w:rsidRPr="00C74818">
        <w:rPr>
          <w:rFonts w:ascii="Verdana" w:hAnsi="Verdana" w:cs="Arial"/>
          <w:color w:val="000000" w:themeColor="text1"/>
          <w:sz w:val="16"/>
          <w:szCs w:val="16"/>
        </w:rPr>
        <w:t>ecommended candidates will be subjected to</w:t>
      </w:r>
      <w:r w:rsidR="00D72E93">
        <w:rPr>
          <w:rFonts w:ascii="Verdana" w:hAnsi="Verdana" w:cs="Arial"/>
          <w:sz w:val="16"/>
          <w:szCs w:val="16"/>
        </w:rPr>
        <w:t xml:space="preserve"> </w:t>
      </w:r>
      <w:r w:rsidRPr="00447FA3">
        <w:rPr>
          <w:rFonts w:ascii="Verdana" w:hAnsi="Verdana" w:cs="Arial"/>
          <w:sz w:val="16"/>
          <w:szCs w:val="16"/>
        </w:rPr>
        <w:t xml:space="preserve">competency based assessment over 2 day’s prior appointment, qualification verification, and reference check. The successful candidates will also be subjected to the signing of an Employment Contract on or before assumption of duty, Annual Performance Agreement within 60 days of appointment and annually thereafter within 30 days of the beginning of the financial year, and </w:t>
      </w:r>
      <w:r w:rsidR="00921FE1" w:rsidRPr="00447FA3">
        <w:rPr>
          <w:rFonts w:ascii="Verdana" w:hAnsi="Verdana" w:cs="Arial"/>
          <w:sz w:val="16"/>
          <w:szCs w:val="16"/>
        </w:rPr>
        <w:t xml:space="preserve">a </w:t>
      </w:r>
      <w:r w:rsidRPr="00447FA3">
        <w:rPr>
          <w:rFonts w:ascii="Verdana" w:hAnsi="Verdana" w:cs="Arial"/>
          <w:sz w:val="16"/>
          <w:szCs w:val="16"/>
        </w:rPr>
        <w:t xml:space="preserve">Disclosure of Financial Interest form. </w:t>
      </w:r>
    </w:p>
    <w:p w14:paraId="1C206014" w14:textId="77777777" w:rsidR="00802323" w:rsidRPr="00447FA3" w:rsidRDefault="00802323" w:rsidP="00575C4D">
      <w:pPr>
        <w:spacing w:after="0" w:line="360" w:lineRule="auto"/>
        <w:jc w:val="both"/>
        <w:rPr>
          <w:rFonts w:ascii="Verdana" w:hAnsi="Verdana" w:cs="Arial"/>
          <w:color w:val="FF0000"/>
          <w:sz w:val="16"/>
          <w:szCs w:val="16"/>
        </w:rPr>
      </w:pPr>
    </w:p>
    <w:p w14:paraId="2112A181" w14:textId="77777777" w:rsidR="00575C4D" w:rsidRPr="00447FA3" w:rsidRDefault="00575C4D" w:rsidP="00575C4D">
      <w:pPr>
        <w:spacing w:after="0" w:line="360" w:lineRule="auto"/>
        <w:jc w:val="both"/>
        <w:rPr>
          <w:rFonts w:ascii="Verdana" w:hAnsi="Verdana" w:cs="Arial"/>
          <w:b/>
          <w:sz w:val="16"/>
          <w:szCs w:val="16"/>
        </w:rPr>
      </w:pPr>
      <w:r w:rsidRPr="00447FA3">
        <w:rPr>
          <w:rFonts w:ascii="Verdana" w:hAnsi="Verdana" w:cs="Arial"/>
          <w:b/>
          <w:sz w:val="16"/>
          <w:szCs w:val="16"/>
        </w:rPr>
        <w:t xml:space="preserve">The following will automatically disqualify a candidate: </w:t>
      </w:r>
    </w:p>
    <w:p w14:paraId="62CA9B37" w14:textId="77777777" w:rsidR="00802323" w:rsidRPr="00447FA3" w:rsidRDefault="00575C4D" w:rsidP="00575C4D">
      <w:pPr>
        <w:pStyle w:val="ListParagraph"/>
        <w:numPr>
          <w:ilvl w:val="0"/>
          <w:numId w:val="23"/>
        </w:numPr>
        <w:spacing w:after="0" w:line="360" w:lineRule="auto"/>
        <w:jc w:val="both"/>
        <w:rPr>
          <w:rFonts w:ascii="Verdana" w:hAnsi="Verdana" w:cs="Arial"/>
          <w:sz w:val="16"/>
          <w:szCs w:val="16"/>
        </w:rPr>
      </w:pPr>
      <w:r w:rsidRPr="00447FA3">
        <w:rPr>
          <w:rFonts w:ascii="Verdana" w:hAnsi="Verdana" w:cs="Arial"/>
          <w:sz w:val="16"/>
          <w:szCs w:val="16"/>
        </w:rPr>
        <w:t>F</w:t>
      </w:r>
      <w:r w:rsidR="00802323" w:rsidRPr="00447FA3">
        <w:rPr>
          <w:rFonts w:ascii="Verdana" w:hAnsi="Verdana" w:cs="Arial"/>
          <w:sz w:val="16"/>
          <w:szCs w:val="16"/>
        </w:rPr>
        <w:t>axed, e-mailed, late applications and applications not made on the prescribed application for</w:t>
      </w:r>
      <w:r w:rsidRPr="00447FA3">
        <w:rPr>
          <w:rFonts w:ascii="Verdana" w:hAnsi="Verdana" w:cs="Arial"/>
          <w:sz w:val="16"/>
          <w:szCs w:val="16"/>
        </w:rPr>
        <w:t>m and Z83 applications;</w:t>
      </w:r>
    </w:p>
    <w:p w14:paraId="11B18684" w14:textId="77777777" w:rsidR="00802323" w:rsidRPr="00447FA3" w:rsidRDefault="00575C4D" w:rsidP="00575C4D">
      <w:pPr>
        <w:pStyle w:val="ListParagraph"/>
        <w:numPr>
          <w:ilvl w:val="0"/>
          <w:numId w:val="23"/>
        </w:numPr>
        <w:spacing w:after="0" w:line="360" w:lineRule="auto"/>
        <w:jc w:val="both"/>
        <w:rPr>
          <w:rFonts w:ascii="Verdana" w:hAnsi="Verdana" w:cs="Arial"/>
          <w:sz w:val="16"/>
          <w:szCs w:val="16"/>
        </w:rPr>
      </w:pPr>
      <w:r w:rsidRPr="00447FA3">
        <w:rPr>
          <w:rFonts w:ascii="Verdana" w:hAnsi="Verdana" w:cs="Arial"/>
          <w:sz w:val="16"/>
          <w:szCs w:val="16"/>
        </w:rPr>
        <w:t>Canvasing for appointment;</w:t>
      </w:r>
    </w:p>
    <w:p w14:paraId="62824141" w14:textId="77777777" w:rsidR="00575C4D" w:rsidRPr="00447FA3" w:rsidRDefault="00575C4D" w:rsidP="00575C4D">
      <w:pPr>
        <w:spacing w:after="0" w:line="360" w:lineRule="auto"/>
        <w:jc w:val="both"/>
        <w:rPr>
          <w:rFonts w:ascii="Verdana" w:hAnsi="Verdana" w:cs="Arial"/>
          <w:sz w:val="16"/>
          <w:szCs w:val="16"/>
        </w:rPr>
      </w:pPr>
      <w:r w:rsidRPr="00447FA3">
        <w:rPr>
          <w:rFonts w:ascii="Verdana" w:hAnsi="Verdana" w:cs="Arial"/>
          <w:sz w:val="16"/>
          <w:szCs w:val="16"/>
        </w:rPr>
        <w:t>Also note:</w:t>
      </w:r>
    </w:p>
    <w:p w14:paraId="3A0E4982" w14:textId="77777777" w:rsidR="00802323" w:rsidRPr="00447FA3" w:rsidRDefault="00802323" w:rsidP="00575C4D">
      <w:pPr>
        <w:pStyle w:val="ListParagraph"/>
        <w:numPr>
          <w:ilvl w:val="0"/>
          <w:numId w:val="23"/>
        </w:numPr>
        <w:spacing w:after="0" w:line="360" w:lineRule="auto"/>
        <w:jc w:val="both"/>
        <w:rPr>
          <w:rFonts w:ascii="Verdana" w:hAnsi="Verdana" w:cs="Arial"/>
          <w:sz w:val="16"/>
          <w:szCs w:val="16"/>
        </w:rPr>
      </w:pPr>
      <w:r w:rsidRPr="00447FA3">
        <w:rPr>
          <w:rFonts w:ascii="Verdana" w:hAnsi="Verdana" w:cs="Arial"/>
          <w:sz w:val="16"/>
          <w:szCs w:val="16"/>
        </w:rPr>
        <w:t>If no reply to your application has been received within 90 days of the closing date, you should consider your application as being unsuccessful.</w:t>
      </w:r>
    </w:p>
    <w:p w14:paraId="5126D379" w14:textId="77777777" w:rsidR="00802323" w:rsidRPr="00447FA3" w:rsidRDefault="00802323" w:rsidP="00575C4D">
      <w:pPr>
        <w:pStyle w:val="ListParagraph"/>
        <w:numPr>
          <w:ilvl w:val="0"/>
          <w:numId w:val="23"/>
        </w:numPr>
        <w:spacing w:after="0" w:line="360" w:lineRule="auto"/>
        <w:jc w:val="both"/>
        <w:rPr>
          <w:rFonts w:ascii="Verdana" w:hAnsi="Verdana" w:cs="Arial"/>
          <w:sz w:val="16"/>
          <w:szCs w:val="16"/>
        </w:rPr>
      </w:pPr>
      <w:r w:rsidRPr="00447FA3">
        <w:rPr>
          <w:rFonts w:ascii="Verdana" w:hAnsi="Verdana" w:cs="Arial"/>
          <w:sz w:val="16"/>
          <w:szCs w:val="16"/>
        </w:rPr>
        <w:t>The municipality will not take responsibility for information not mentioned in applications.</w:t>
      </w:r>
    </w:p>
    <w:p w14:paraId="598B9B3A" w14:textId="77777777" w:rsidR="00802323" w:rsidRPr="00447FA3" w:rsidRDefault="00802323" w:rsidP="00575C4D">
      <w:pPr>
        <w:pStyle w:val="ListParagraph"/>
        <w:numPr>
          <w:ilvl w:val="0"/>
          <w:numId w:val="23"/>
        </w:numPr>
        <w:spacing w:after="0" w:line="360" w:lineRule="auto"/>
        <w:jc w:val="both"/>
        <w:rPr>
          <w:rFonts w:ascii="Verdana" w:hAnsi="Verdana" w:cs="Arial"/>
          <w:sz w:val="16"/>
          <w:szCs w:val="16"/>
        </w:rPr>
      </w:pPr>
      <w:r w:rsidRPr="00447FA3">
        <w:rPr>
          <w:rFonts w:ascii="Verdana" w:hAnsi="Verdana" w:cs="Arial"/>
          <w:sz w:val="16"/>
          <w:szCs w:val="16"/>
        </w:rPr>
        <w:t>Municipality reserves the right not to make an appointment.</w:t>
      </w:r>
    </w:p>
    <w:p w14:paraId="5BCEEAD7" w14:textId="77777777" w:rsidR="00802323" w:rsidRPr="00447FA3" w:rsidRDefault="00802323" w:rsidP="00575C4D">
      <w:pPr>
        <w:spacing w:after="0"/>
        <w:jc w:val="both"/>
        <w:rPr>
          <w:rFonts w:ascii="Verdana" w:hAnsi="Verdana" w:cs="Arial"/>
          <w:b/>
          <w:sz w:val="16"/>
          <w:szCs w:val="16"/>
        </w:rPr>
      </w:pPr>
    </w:p>
    <w:p w14:paraId="2C143417" w14:textId="77777777" w:rsidR="002F1BED" w:rsidRPr="00447FA3" w:rsidRDefault="00B17B21" w:rsidP="00575C4D">
      <w:pPr>
        <w:spacing w:after="0"/>
        <w:jc w:val="both"/>
        <w:rPr>
          <w:rFonts w:ascii="Verdana" w:hAnsi="Verdana" w:cs="Arial"/>
          <w:b/>
          <w:sz w:val="16"/>
          <w:szCs w:val="16"/>
        </w:rPr>
      </w:pPr>
      <w:r w:rsidRPr="00AF05B5">
        <w:rPr>
          <w:rFonts w:ascii="Verdana" w:hAnsi="Verdana" w:cs="Arial"/>
          <w:b/>
          <w:sz w:val="16"/>
          <w:szCs w:val="16"/>
        </w:rPr>
        <w:t>Closing Date</w:t>
      </w:r>
      <w:r w:rsidR="002F1BED" w:rsidRPr="00AF05B5">
        <w:rPr>
          <w:rFonts w:ascii="Verdana" w:hAnsi="Verdana" w:cs="Arial"/>
          <w:b/>
          <w:sz w:val="16"/>
          <w:szCs w:val="16"/>
        </w:rPr>
        <w:t xml:space="preserve">: </w:t>
      </w:r>
      <w:r w:rsidR="00C74818">
        <w:rPr>
          <w:rFonts w:ascii="Verdana" w:hAnsi="Verdana" w:cs="Arial"/>
          <w:sz w:val="16"/>
          <w:szCs w:val="16"/>
        </w:rPr>
        <w:t>30 September 2021</w:t>
      </w:r>
      <w:r w:rsidR="009937D8">
        <w:rPr>
          <w:rFonts w:ascii="Verdana" w:hAnsi="Verdana" w:cs="Arial"/>
          <w:sz w:val="16"/>
          <w:szCs w:val="16"/>
        </w:rPr>
        <w:t xml:space="preserve"> </w:t>
      </w:r>
      <w:r w:rsidR="00C74818">
        <w:rPr>
          <w:rFonts w:ascii="Verdana" w:hAnsi="Verdana" w:cs="Arial"/>
          <w:sz w:val="16"/>
          <w:szCs w:val="16"/>
        </w:rPr>
        <w:t>at 16h00</w:t>
      </w:r>
    </w:p>
    <w:p w14:paraId="1E1F251C" w14:textId="77777777" w:rsidR="00B17B21" w:rsidRPr="00447FA3" w:rsidRDefault="00B17B21" w:rsidP="00B17B21">
      <w:pPr>
        <w:spacing w:after="0"/>
        <w:rPr>
          <w:rFonts w:ascii="Verdana" w:hAnsi="Verdana" w:cs="Arial"/>
          <w:sz w:val="16"/>
          <w:szCs w:val="16"/>
        </w:rPr>
      </w:pPr>
    </w:p>
    <w:p w14:paraId="2BDF52FA" w14:textId="77777777" w:rsidR="00B17B21" w:rsidRDefault="00B17B21" w:rsidP="00B17B21">
      <w:pPr>
        <w:spacing w:after="0"/>
        <w:rPr>
          <w:rFonts w:ascii="Verdana" w:hAnsi="Verdana" w:cs="Arial"/>
          <w:sz w:val="16"/>
          <w:szCs w:val="16"/>
        </w:rPr>
      </w:pPr>
      <w:r w:rsidRPr="00447FA3">
        <w:rPr>
          <w:rFonts w:ascii="Verdana" w:hAnsi="Verdana" w:cs="Arial"/>
          <w:b/>
          <w:sz w:val="16"/>
          <w:szCs w:val="16"/>
        </w:rPr>
        <w:t>Enquiries:</w:t>
      </w:r>
      <w:r w:rsidR="00283FD5" w:rsidRPr="00447FA3">
        <w:rPr>
          <w:rFonts w:ascii="Verdana" w:hAnsi="Verdana" w:cs="Arial"/>
          <w:sz w:val="16"/>
          <w:szCs w:val="16"/>
        </w:rPr>
        <w:t xml:space="preserve">  </w:t>
      </w:r>
      <w:r w:rsidR="00351161">
        <w:rPr>
          <w:rFonts w:ascii="Verdana" w:hAnsi="Verdana" w:cs="Arial"/>
          <w:sz w:val="16"/>
          <w:szCs w:val="16"/>
        </w:rPr>
        <w:t xml:space="preserve"> </w:t>
      </w:r>
      <w:proofErr w:type="spellStart"/>
      <w:r w:rsidR="009B719A">
        <w:rPr>
          <w:rFonts w:ascii="Verdana" w:hAnsi="Verdana" w:cs="Arial"/>
          <w:sz w:val="16"/>
          <w:szCs w:val="16"/>
        </w:rPr>
        <w:t>Mrs</w:t>
      </w:r>
      <w:proofErr w:type="spellEnd"/>
      <w:r w:rsidR="009B719A">
        <w:rPr>
          <w:rFonts w:ascii="Verdana" w:hAnsi="Verdana" w:cs="Arial"/>
          <w:sz w:val="16"/>
          <w:szCs w:val="16"/>
        </w:rPr>
        <w:t xml:space="preserve"> H.N.L </w:t>
      </w:r>
      <w:proofErr w:type="spellStart"/>
      <w:r w:rsidR="009B719A">
        <w:rPr>
          <w:rFonts w:ascii="Verdana" w:hAnsi="Verdana" w:cs="Arial"/>
          <w:sz w:val="16"/>
          <w:szCs w:val="16"/>
        </w:rPr>
        <w:t>Mokoteli</w:t>
      </w:r>
      <w:proofErr w:type="spellEnd"/>
      <w:r w:rsidR="009B719A">
        <w:rPr>
          <w:rFonts w:ascii="Verdana" w:hAnsi="Verdana" w:cs="Arial"/>
          <w:sz w:val="16"/>
          <w:szCs w:val="16"/>
        </w:rPr>
        <w:t xml:space="preserve"> (Acting Municipal Manager)</w:t>
      </w:r>
    </w:p>
    <w:p w14:paraId="317F1651" w14:textId="77777777" w:rsidR="00AF05B5" w:rsidRDefault="00AF05B5" w:rsidP="00B17B21">
      <w:pPr>
        <w:spacing w:after="0"/>
        <w:rPr>
          <w:rFonts w:ascii="Verdana" w:hAnsi="Verdana" w:cs="Arial"/>
          <w:sz w:val="16"/>
          <w:szCs w:val="16"/>
        </w:rPr>
      </w:pPr>
      <w:r>
        <w:rPr>
          <w:rFonts w:ascii="Verdana" w:hAnsi="Verdana" w:cs="Arial"/>
          <w:sz w:val="16"/>
          <w:szCs w:val="16"/>
        </w:rPr>
        <w:t xml:space="preserve">Tel: </w:t>
      </w:r>
      <w:r w:rsidR="00351161">
        <w:rPr>
          <w:rFonts w:ascii="Verdana" w:hAnsi="Verdana" w:cs="Arial"/>
          <w:sz w:val="16"/>
          <w:szCs w:val="16"/>
        </w:rPr>
        <w:tab/>
        <w:t xml:space="preserve">      </w:t>
      </w:r>
      <w:r w:rsidR="009B719A">
        <w:rPr>
          <w:rFonts w:ascii="Verdana" w:hAnsi="Verdana" w:cs="Arial"/>
          <w:sz w:val="16"/>
          <w:szCs w:val="16"/>
        </w:rPr>
        <w:t>083 511 8220</w:t>
      </w:r>
    </w:p>
    <w:p w14:paraId="7387DE90" w14:textId="77777777" w:rsidR="00AF05B5" w:rsidRPr="00AF05B5" w:rsidRDefault="00AF05B5" w:rsidP="00B17B21">
      <w:pPr>
        <w:spacing w:after="0"/>
        <w:rPr>
          <w:rFonts w:ascii="Verdana" w:hAnsi="Verdana" w:cs="Arial"/>
          <w:sz w:val="16"/>
          <w:szCs w:val="16"/>
        </w:rPr>
      </w:pPr>
      <w:r>
        <w:rPr>
          <w:rFonts w:ascii="Verdana" w:hAnsi="Verdana" w:cs="Arial"/>
          <w:sz w:val="16"/>
          <w:szCs w:val="16"/>
        </w:rPr>
        <w:t xml:space="preserve">E-mail: </w:t>
      </w:r>
      <w:r w:rsidR="00351161">
        <w:rPr>
          <w:rFonts w:ascii="Verdana" w:hAnsi="Verdana" w:cs="Arial"/>
          <w:sz w:val="16"/>
          <w:szCs w:val="16"/>
        </w:rPr>
        <w:t xml:space="preserve">      </w:t>
      </w:r>
      <w:hyperlink r:id="rId9" w:history="1">
        <w:r w:rsidR="009B719A" w:rsidRPr="00E33862">
          <w:rPr>
            <w:rStyle w:val="Hyperlink"/>
            <w:rFonts w:ascii="Verdana" w:hAnsi="Verdana" w:cs="Arial"/>
            <w:sz w:val="16"/>
            <w:szCs w:val="16"/>
          </w:rPr>
          <w:t>lmokoteli@masilonyana.co.za</w:t>
        </w:r>
      </w:hyperlink>
      <w:r w:rsidR="009B719A">
        <w:rPr>
          <w:rFonts w:ascii="Verdana" w:hAnsi="Verdana" w:cs="Arial"/>
          <w:sz w:val="16"/>
          <w:szCs w:val="16"/>
        </w:rPr>
        <w:t xml:space="preserve">; </w:t>
      </w:r>
      <w:hyperlink r:id="rId10" w:history="1">
        <w:r w:rsidR="009B719A" w:rsidRPr="00E33862">
          <w:rPr>
            <w:rStyle w:val="Hyperlink"/>
            <w:rFonts w:ascii="Verdana" w:hAnsi="Verdana" w:cs="Arial"/>
            <w:sz w:val="16"/>
            <w:szCs w:val="16"/>
          </w:rPr>
          <w:t>lungile.mlondo@gmail.com</w:t>
        </w:r>
      </w:hyperlink>
      <w:r w:rsidR="009B719A">
        <w:rPr>
          <w:rFonts w:ascii="Verdana" w:hAnsi="Verdana" w:cs="Arial"/>
          <w:sz w:val="16"/>
          <w:szCs w:val="16"/>
        </w:rPr>
        <w:t xml:space="preserve">   </w:t>
      </w:r>
    </w:p>
    <w:p w14:paraId="3E7242E8" w14:textId="77777777" w:rsidR="00183A1E" w:rsidRDefault="00183A1E" w:rsidP="00B17B21">
      <w:pPr>
        <w:spacing w:after="0"/>
        <w:rPr>
          <w:rFonts w:ascii="Verdana" w:hAnsi="Verdana" w:cs="Arial"/>
          <w:b/>
          <w:sz w:val="16"/>
          <w:szCs w:val="16"/>
        </w:rPr>
      </w:pPr>
    </w:p>
    <w:p w14:paraId="407D9D37" w14:textId="77777777" w:rsidR="009B719A" w:rsidRDefault="009B719A" w:rsidP="00B17B21">
      <w:pPr>
        <w:spacing w:after="0"/>
        <w:rPr>
          <w:rFonts w:ascii="Verdana" w:hAnsi="Verdana" w:cs="Arial"/>
          <w:b/>
          <w:sz w:val="16"/>
          <w:szCs w:val="16"/>
        </w:rPr>
      </w:pPr>
    </w:p>
    <w:p w14:paraId="2E052624" w14:textId="77777777" w:rsidR="00C74818" w:rsidRPr="005B198B" w:rsidRDefault="005B198B" w:rsidP="00B17B21">
      <w:pPr>
        <w:spacing w:after="0"/>
        <w:rPr>
          <w:rFonts w:ascii="Verdana" w:hAnsi="Verdana" w:cs="Arial"/>
          <w:b/>
          <w:sz w:val="16"/>
          <w:szCs w:val="16"/>
        </w:rPr>
      </w:pPr>
      <w:r>
        <w:rPr>
          <w:rFonts w:ascii="Verdana" w:hAnsi="Verdana" w:cs="Arial"/>
          <w:b/>
          <w:sz w:val="16"/>
          <w:szCs w:val="16"/>
        </w:rPr>
        <w:t>DULY SIGNED</w:t>
      </w:r>
    </w:p>
    <w:p w14:paraId="169500C8" w14:textId="77777777" w:rsidR="00B17B21" w:rsidRPr="00447FA3" w:rsidRDefault="009B719A" w:rsidP="00B17B21">
      <w:pPr>
        <w:spacing w:after="0"/>
        <w:rPr>
          <w:rFonts w:ascii="Verdana" w:hAnsi="Verdana" w:cs="Arial"/>
          <w:b/>
          <w:sz w:val="16"/>
          <w:szCs w:val="16"/>
        </w:rPr>
      </w:pPr>
      <w:r>
        <w:rPr>
          <w:rFonts w:ascii="Verdana" w:hAnsi="Verdana" w:cs="Arial"/>
          <w:b/>
          <w:sz w:val="16"/>
          <w:szCs w:val="16"/>
        </w:rPr>
        <w:t>H.N.L MOKOTELI</w:t>
      </w:r>
    </w:p>
    <w:p w14:paraId="6D4BB9FE" w14:textId="77777777" w:rsidR="004120AC" w:rsidRPr="00447FA3" w:rsidRDefault="009B719A" w:rsidP="00495D6D">
      <w:pPr>
        <w:spacing w:after="0"/>
        <w:rPr>
          <w:rFonts w:ascii="Verdana" w:hAnsi="Verdana" w:cs="Arial"/>
          <w:b/>
          <w:sz w:val="16"/>
          <w:szCs w:val="16"/>
        </w:rPr>
      </w:pPr>
      <w:r>
        <w:rPr>
          <w:rFonts w:ascii="Verdana" w:hAnsi="Verdana" w:cs="Arial"/>
          <w:b/>
          <w:sz w:val="16"/>
          <w:szCs w:val="16"/>
        </w:rPr>
        <w:t xml:space="preserve">ACTING </w:t>
      </w:r>
      <w:r w:rsidR="00B17B21" w:rsidRPr="00447FA3">
        <w:rPr>
          <w:rFonts w:ascii="Verdana" w:hAnsi="Verdana" w:cs="Arial"/>
          <w:b/>
          <w:sz w:val="16"/>
          <w:szCs w:val="16"/>
        </w:rPr>
        <w:t>MUNICIPAL MANAGER</w:t>
      </w:r>
    </w:p>
    <w:sectPr w:rsidR="004120AC" w:rsidRPr="00447FA3" w:rsidSect="004120A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D46A" w14:textId="77777777" w:rsidR="00B7375B" w:rsidRDefault="00B7375B" w:rsidP="002118C6">
      <w:pPr>
        <w:spacing w:after="0" w:line="240" w:lineRule="auto"/>
      </w:pPr>
      <w:r>
        <w:separator/>
      </w:r>
    </w:p>
  </w:endnote>
  <w:endnote w:type="continuationSeparator" w:id="0">
    <w:p w14:paraId="643056D1" w14:textId="77777777" w:rsidR="00B7375B" w:rsidRDefault="00B7375B" w:rsidP="0021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3898"/>
      <w:docPartObj>
        <w:docPartGallery w:val="Page Numbers (Bottom of Page)"/>
        <w:docPartUnique/>
      </w:docPartObj>
    </w:sdtPr>
    <w:sdtEndPr/>
    <w:sdtContent>
      <w:p w14:paraId="2521AA97" w14:textId="77777777" w:rsidR="00467D1F" w:rsidRDefault="00467D1F">
        <w:pPr>
          <w:pStyle w:val="Footer"/>
          <w:jc w:val="right"/>
        </w:pPr>
        <w:r>
          <w:t xml:space="preserve">Page | </w:t>
        </w:r>
        <w:r>
          <w:fldChar w:fldCharType="begin"/>
        </w:r>
        <w:r>
          <w:instrText xml:space="preserve"> PAGE   \* MERGEFORMAT </w:instrText>
        </w:r>
        <w:r>
          <w:fldChar w:fldCharType="separate"/>
        </w:r>
        <w:r w:rsidR="005B198B">
          <w:rPr>
            <w:noProof/>
          </w:rPr>
          <w:t>2</w:t>
        </w:r>
        <w:r>
          <w:rPr>
            <w:noProof/>
          </w:rPr>
          <w:fldChar w:fldCharType="end"/>
        </w:r>
      </w:p>
    </w:sdtContent>
  </w:sdt>
  <w:p w14:paraId="179A36EE" w14:textId="77777777" w:rsidR="00467D1F" w:rsidRDefault="00467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357CC" w14:textId="77777777" w:rsidR="00B7375B" w:rsidRDefault="00B7375B" w:rsidP="002118C6">
      <w:pPr>
        <w:spacing w:after="0" w:line="240" w:lineRule="auto"/>
      </w:pPr>
      <w:r>
        <w:separator/>
      </w:r>
    </w:p>
  </w:footnote>
  <w:footnote w:type="continuationSeparator" w:id="0">
    <w:p w14:paraId="0366182A" w14:textId="77777777" w:rsidR="00B7375B" w:rsidRDefault="00B7375B" w:rsidP="002118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0DE"/>
    <w:multiLevelType w:val="hybridMultilevel"/>
    <w:tmpl w:val="CC0A0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1D2659"/>
    <w:multiLevelType w:val="hybridMultilevel"/>
    <w:tmpl w:val="E196C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46CEC"/>
    <w:multiLevelType w:val="hybridMultilevel"/>
    <w:tmpl w:val="A51A7A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0E3228"/>
    <w:multiLevelType w:val="hybridMultilevel"/>
    <w:tmpl w:val="B6B49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290213"/>
    <w:multiLevelType w:val="hybridMultilevel"/>
    <w:tmpl w:val="89A0505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0A5054B"/>
    <w:multiLevelType w:val="hybridMultilevel"/>
    <w:tmpl w:val="864A5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C5606E"/>
    <w:multiLevelType w:val="hybridMultilevel"/>
    <w:tmpl w:val="28C6A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D0047F"/>
    <w:multiLevelType w:val="hybridMultilevel"/>
    <w:tmpl w:val="6C3C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E347C"/>
    <w:multiLevelType w:val="multilevel"/>
    <w:tmpl w:val="64F8E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 w15:restartNumberingAfterBreak="0">
    <w:nsid w:val="254E6517"/>
    <w:multiLevelType w:val="hybridMultilevel"/>
    <w:tmpl w:val="C1E4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52078"/>
    <w:multiLevelType w:val="hybridMultilevel"/>
    <w:tmpl w:val="96F24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A87796"/>
    <w:multiLevelType w:val="hybridMultilevel"/>
    <w:tmpl w:val="6A6AF1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24666EB"/>
    <w:multiLevelType w:val="hybridMultilevel"/>
    <w:tmpl w:val="005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102F"/>
    <w:multiLevelType w:val="hybridMultilevel"/>
    <w:tmpl w:val="5A783BE0"/>
    <w:lvl w:ilvl="0" w:tplc="CD605960">
      <w:start w:val="1"/>
      <w:numFmt w:val="bullet"/>
      <w:suff w:val="nothing"/>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4B7D3E2B"/>
    <w:multiLevelType w:val="hybridMultilevel"/>
    <w:tmpl w:val="5DE0E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26039"/>
    <w:multiLevelType w:val="hybridMultilevel"/>
    <w:tmpl w:val="5328A4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1DC1FC4"/>
    <w:multiLevelType w:val="hybridMultilevel"/>
    <w:tmpl w:val="A3C8D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B504F71"/>
    <w:multiLevelType w:val="hybridMultilevel"/>
    <w:tmpl w:val="BEE27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EB92C2A"/>
    <w:multiLevelType w:val="hybridMultilevel"/>
    <w:tmpl w:val="F41EC0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0642433"/>
    <w:multiLevelType w:val="hybridMultilevel"/>
    <w:tmpl w:val="DAC8C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2453598"/>
    <w:multiLevelType w:val="hybridMultilevel"/>
    <w:tmpl w:val="71C4E7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3614941"/>
    <w:multiLevelType w:val="hybridMultilevel"/>
    <w:tmpl w:val="F8A8E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BFD1A65"/>
    <w:multiLevelType w:val="hybridMultilevel"/>
    <w:tmpl w:val="9D5C836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4"/>
  </w:num>
  <w:num w:numId="4">
    <w:abstractNumId w:val="21"/>
  </w:num>
  <w:num w:numId="5">
    <w:abstractNumId w:val="9"/>
  </w:num>
  <w:num w:numId="6">
    <w:abstractNumId w:val="12"/>
  </w:num>
  <w:num w:numId="7">
    <w:abstractNumId w:val="14"/>
  </w:num>
  <w:num w:numId="8">
    <w:abstractNumId w:val="7"/>
  </w:num>
  <w:num w:numId="9">
    <w:abstractNumId w:val="8"/>
  </w:num>
  <w:num w:numId="10">
    <w:abstractNumId w:val="10"/>
  </w:num>
  <w:num w:numId="11">
    <w:abstractNumId w:val="17"/>
  </w:num>
  <w:num w:numId="12">
    <w:abstractNumId w:val="3"/>
  </w:num>
  <w:num w:numId="13">
    <w:abstractNumId w:val="1"/>
  </w:num>
  <w:num w:numId="14">
    <w:abstractNumId w:val="6"/>
  </w:num>
  <w:num w:numId="15">
    <w:abstractNumId w:val="16"/>
  </w:num>
  <w:num w:numId="16">
    <w:abstractNumId w:val="0"/>
  </w:num>
  <w:num w:numId="17">
    <w:abstractNumId w:val="5"/>
  </w:num>
  <w:num w:numId="18">
    <w:abstractNumId w:val="19"/>
  </w:num>
  <w:num w:numId="19">
    <w:abstractNumId w:val="15"/>
  </w:num>
  <w:num w:numId="20">
    <w:abstractNumId w:val="13"/>
  </w:num>
  <w:num w:numId="21">
    <w:abstractNumId w:val="20"/>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21"/>
    <w:rsid w:val="0002562D"/>
    <w:rsid w:val="0003655A"/>
    <w:rsid w:val="000417E9"/>
    <w:rsid w:val="00091848"/>
    <w:rsid w:val="000D5D40"/>
    <w:rsid w:val="00163CD0"/>
    <w:rsid w:val="00183A1E"/>
    <w:rsid w:val="001B491B"/>
    <w:rsid w:val="002046C7"/>
    <w:rsid w:val="002118C6"/>
    <w:rsid w:val="00232ADE"/>
    <w:rsid w:val="00283FD5"/>
    <w:rsid w:val="002B2396"/>
    <w:rsid w:val="002C2728"/>
    <w:rsid w:val="002D549F"/>
    <w:rsid w:val="002F1BED"/>
    <w:rsid w:val="00351161"/>
    <w:rsid w:val="00370597"/>
    <w:rsid w:val="003939C3"/>
    <w:rsid w:val="003A5EE1"/>
    <w:rsid w:val="003B6D44"/>
    <w:rsid w:val="003C4631"/>
    <w:rsid w:val="003E2C04"/>
    <w:rsid w:val="003E5821"/>
    <w:rsid w:val="004120AC"/>
    <w:rsid w:val="00434EBF"/>
    <w:rsid w:val="00447FA3"/>
    <w:rsid w:val="00450E4D"/>
    <w:rsid w:val="004514D2"/>
    <w:rsid w:val="004571D6"/>
    <w:rsid w:val="00467D1F"/>
    <w:rsid w:val="00472BF8"/>
    <w:rsid w:val="0049149B"/>
    <w:rsid w:val="00493D22"/>
    <w:rsid w:val="00495D6D"/>
    <w:rsid w:val="004C2698"/>
    <w:rsid w:val="004D6751"/>
    <w:rsid w:val="00501039"/>
    <w:rsid w:val="0050722D"/>
    <w:rsid w:val="0056385E"/>
    <w:rsid w:val="00575C4D"/>
    <w:rsid w:val="005B198B"/>
    <w:rsid w:val="005C7E00"/>
    <w:rsid w:val="0069046E"/>
    <w:rsid w:val="006928E8"/>
    <w:rsid w:val="006A25C0"/>
    <w:rsid w:val="006E2AF8"/>
    <w:rsid w:val="00702DC7"/>
    <w:rsid w:val="00715B2E"/>
    <w:rsid w:val="00732710"/>
    <w:rsid w:val="007A06E6"/>
    <w:rsid w:val="007F69EB"/>
    <w:rsid w:val="00802323"/>
    <w:rsid w:val="00844D17"/>
    <w:rsid w:val="00861426"/>
    <w:rsid w:val="008B0E65"/>
    <w:rsid w:val="008D0EF6"/>
    <w:rsid w:val="008F0F21"/>
    <w:rsid w:val="00921FE1"/>
    <w:rsid w:val="00963704"/>
    <w:rsid w:val="009769A0"/>
    <w:rsid w:val="009937D8"/>
    <w:rsid w:val="009B719A"/>
    <w:rsid w:val="009C3252"/>
    <w:rsid w:val="009C6115"/>
    <w:rsid w:val="009E19BF"/>
    <w:rsid w:val="00A40023"/>
    <w:rsid w:val="00A423DA"/>
    <w:rsid w:val="00A8262D"/>
    <w:rsid w:val="00AC3FF1"/>
    <w:rsid w:val="00AD5783"/>
    <w:rsid w:val="00AF05B5"/>
    <w:rsid w:val="00B17B21"/>
    <w:rsid w:val="00B17C20"/>
    <w:rsid w:val="00B431E7"/>
    <w:rsid w:val="00B66BCE"/>
    <w:rsid w:val="00B7375B"/>
    <w:rsid w:val="00B74069"/>
    <w:rsid w:val="00BA5E7F"/>
    <w:rsid w:val="00C07304"/>
    <w:rsid w:val="00C5397B"/>
    <w:rsid w:val="00C570B5"/>
    <w:rsid w:val="00C60A11"/>
    <w:rsid w:val="00C74818"/>
    <w:rsid w:val="00C85905"/>
    <w:rsid w:val="00CC0C19"/>
    <w:rsid w:val="00D1213F"/>
    <w:rsid w:val="00D27EB0"/>
    <w:rsid w:val="00D62B49"/>
    <w:rsid w:val="00D72E93"/>
    <w:rsid w:val="00DC1189"/>
    <w:rsid w:val="00E20E12"/>
    <w:rsid w:val="00E44E66"/>
    <w:rsid w:val="00E50588"/>
    <w:rsid w:val="00E92357"/>
    <w:rsid w:val="00EA2C6D"/>
    <w:rsid w:val="00ED1C53"/>
    <w:rsid w:val="00EF6CF7"/>
    <w:rsid w:val="00EF6E27"/>
    <w:rsid w:val="00F1126C"/>
    <w:rsid w:val="00F27D47"/>
    <w:rsid w:val="00F51F49"/>
    <w:rsid w:val="00F93186"/>
    <w:rsid w:val="00FB17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B29C"/>
  <w15:docId w15:val="{53685480-CF7F-40C1-8C5C-31E4A7F2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B2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ttribute1">
    <w:name w:val="CharAttribute1"/>
    <w:rsid w:val="00B17B21"/>
    <w:rPr>
      <w:rFonts w:ascii="Times New Roman" w:eastAsia="Times New Roman"/>
      <w:sz w:val="24"/>
    </w:rPr>
  </w:style>
  <w:style w:type="paragraph" w:styleId="ListParagraph">
    <w:name w:val="List Paragraph"/>
    <w:basedOn w:val="Normal"/>
    <w:uiPriority w:val="34"/>
    <w:qFormat/>
    <w:rsid w:val="00B17B21"/>
    <w:pPr>
      <w:ind w:left="720"/>
      <w:contextualSpacing/>
    </w:pPr>
  </w:style>
  <w:style w:type="character" w:styleId="Hyperlink">
    <w:name w:val="Hyperlink"/>
    <w:basedOn w:val="DefaultParagraphFont"/>
    <w:uiPriority w:val="99"/>
    <w:unhideWhenUsed/>
    <w:rsid w:val="00B17B21"/>
    <w:rPr>
      <w:color w:val="0000FF" w:themeColor="hyperlink"/>
      <w:u w:val="single"/>
    </w:rPr>
  </w:style>
  <w:style w:type="paragraph" w:styleId="Header">
    <w:name w:val="header"/>
    <w:basedOn w:val="Normal"/>
    <w:link w:val="HeaderChar"/>
    <w:uiPriority w:val="99"/>
    <w:unhideWhenUsed/>
    <w:rsid w:val="00211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C6"/>
    <w:rPr>
      <w:lang w:val="en-US"/>
    </w:rPr>
  </w:style>
  <w:style w:type="paragraph" w:styleId="Footer">
    <w:name w:val="footer"/>
    <w:basedOn w:val="Normal"/>
    <w:link w:val="FooterChar"/>
    <w:uiPriority w:val="99"/>
    <w:unhideWhenUsed/>
    <w:rsid w:val="00211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8C6"/>
    <w:rPr>
      <w:lang w:val="en-US"/>
    </w:rPr>
  </w:style>
  <w:style w:type="paragraph" w:styleId="BalloonText">
    <w:name w:val="Balloon Text"/>
    <w:basedOn w:val="Normal"/>
    <w:link w:val="BalloonTextChar"/>
    <w:uiPriority w:val="99"/>
    <w:semiHidden/>
    <w:unhideWhenUsed/>
    <w:rsid w:val="002F1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BED"/>
    <w:rPr>
      <w:rFonts w:ascii="Segoe UI" w:hAnsi="Segoe UI" w:cs="Segoe UI"/>
      <w:sz w:val="18"/>
      <w:szCs w:val="18"/>
      <w:lang w:val="en-US"/>
    </w:rPr>
  </w:style>
  <w:style w:type="paragraph" w:customStyle="1" w:styleId="Normal1">
    <w:name w:val="Normal1"/>
    <w:rsid w:val="00370597"/>
    <w:rPr>
      <w:rFonts w:ascii="Calibri" w:eastAsia="Calibri" w:hAnsi="Calibri" w:cs="Calibri"/>
      <w:lang w:val="en-US"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8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ilonyana.fs.gov.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ungile.mlondo@gmail.com" TargetMode="External"/><Relationship Id="rId4" Type="http://schemas.openxmlformats.org/officeDocument/2006/relationships/webSettings" Target="webSettings.xml"/><Relationship Id="rId9" Type="http://schemas.openxmlformats.org/officeDocument/2006/relationships/hyperlink" Target="mailto:lmokoteli@masilonyan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dc:creator>
  <cp:lastModifiedBy>Jennette Mokoena</cp:lastModifiedBy>
  <cp:revision>2</cp:revision>
  <cp:lastPrinted>2021-09-07T10:32:00Z</cp:lastPrinted>
  <dcterms:created xsi:type="dcterms:W3CDTF">2021-09-10T07:20:00Z</dcterms:created>
  <dcterms:modified xsi:type="dcterms:W3CDTF">2021-09-10T07:20:00Z</dcterms:modified>
</cp:coreProperties>
</file>